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B818C" w14:textId="67C7B7E1" w:rsidR="005574E3" w:rsidRPr="005574E3" w:rsidRDefault="00883233" w:rsidP="009A45A5">
      <w:pPr>
        <w:jc w:val="center"/>
        <w:rPr>
          <w:b/>
          <w:bCs/>
        </w:rPr>
      </w:pPr>
      <w:bookmarkStart w:id="0" w:name="OLE_LINK84"/>
      <w:bookmarkStart w:id="1" w:name="OLE_LINK36"/>
      <w:bookmarkStart w:id="2" w:name="OLE_LINK2"/>
      <w:bookmarkStart w:id="3" w:name="OLE_LINK101"/>
      <w:r>
        <w:rPr>
          <w:b/>
          <w:bCs/>
        </w:rPr>
        <w:t>Professional Activity Statement</w:t>
      </w:r>
    </w:p>
    <w:p w14:paraId="67C76A4D" w14:textId="696BBF01" w:rsidR="00321F1C" w:rsidRPr="00C6604C" w:rsidRDefault="00321F1C" w:rsidP="009A45A5">
      <w:pPr>
        <w:jc w:val="center"/>
      </w:pPr>
      <w:proofErr w:type="spellStart"/>
      <w:r w:rsidRPr="00C6604C">
        <w:t>Letian</w:t>
      </w:r>
      <w:proofErr w:type="spellEnd"/>
      <w:r w:rsidRPr="00C6604C">
        <w:t xml:space="preserve"> (LT) Zhang</w:t>
      </w:r>
    </w:p>
    <w:p w14:paraId="2624D519" w14:textId="00E0174B" w:rsidR="009F640D" w:rsidRDefault="00B375BB" w:rsidP="009A45A5">
      <w:pPr>
        <w:jc w:val="center"/>
      </w:pPr>
      <w:r>
        <w:t>November</w:t>
      </w:r>
      <w:r w:rsidR="00321F1C" w:rsidRPr="00C6604C">
        <w:t xml:space="preserve"> 202</w:t>
      </w:r>
      <w:bookmarkStart w:id="4" w:name="OLE_LINK88"/>
      <w:r w:rsidR="009129C9">
        <w:t>5</w:t>
      </w:r>
      <w:bookmarkStart w:id="5" w:name="OLE_LINK9"/>
      <w:bookmarkStart w:id="6" w:name="OLE_LINK87"/>
      <w:bookmarkStart w:id="7" w:name="OLE_LINK32"/>
      <w:bookmarkStart w:id="8" w:name="OLE_LINK82"/>
      <w:bookmarkStart w:id="9" w:name="OLE_LINK90"/>
      <w:bookmarkEnd w:id="0"/>
    </w:p>
    <w:p w14:paraId="7A16B613" w14:textId="77777777" w:rsidR="00630AB1" w:rsidRDefault="00630AB1" w:rsidP="00E86D7F"/>
    <w:p w14:paraId="1888BC9A" w14:textId="29A839BB" w:rsidR="009F640D" w:rsidRDefault="00494760" w:rsidP="00E86D7F">
      <w:bookmarkStart w:id="10" w:name="OLE_LINK12"/>
      <w:r w:rsidRPr="00494760">
        <w:t xml:space="preserve">Workplace inequality—whether in the form of gender and racial disparities or wage gaps between high- and low-skilled workers—remains a persistent challenge. However, recent years have seen progress in certain areas. For instance, women have made meaningful strides in some traditionally male-dominated occupations, and the college wage premium has plateaued after decades of growth. My research </w:t>
      </w:r>
      <w:r w:rsidR="00785383">
        <w:t xml:space="preserve">tries to understand how </w:t>
      </w:r>
      <w:r w:rsidRPr="00494760">
        <w:t xml:space="preserve">shifts in organizational design choices </w:t>
      </w:r>
      <w:r w:rsidR="009F2B5B">
        <w:t xml:space="preserve">may </w:t>
      </w:r>
      <w:r w:rsidR="00EF1547">
        <w:t>contribute to reducing</w:t>
      </w:r>
      <w:r w:rsidRPr="00494760">
        <w:t xml:space="preserve"> inequality in </w:t>
      </w:r>
      <w:r>
        <w:t xml:space="preserve">these </w:t>
      </w:r>
      <w:r w:rsidRPr="00494760">
        <w:t>areas</w:t>
      </w:r>
      <w:bookmarkStart w:id="11" w:name="OLE_LINK6"/>
      <w:bookmarkEnd w:id="5"/>
      <w:r w:rsidR="006E51A4">
        <w:t xml:space="preserve">—and when they make inequality worse. </w:t>
      </w:r>
    </w:p>
    <w:p w14:paraId="44D019BD" w14:textId="77777777" w:rsidR="009F640D" w:rsidRDefault="009F640D" w:rsidP="00E86D7F"/>
    <w:p w14:paraId="13FFE7D5" w14:textId="3586CB3F" w:rsidR="00422A85" w:rsidRDefault="00184EEA" w:rsidP="00E86D7F">
      <w:r w:rsidRPr="00184EEA">
        <w:t xml:space="preserve">A key focus of my research is how organizations design jobs. When we think about the future of work, it’s not just about shifting technology but also the evolving ways jobs are designed and the changing expectations of employees. For instance, my research examines how firms are increasingly granting frontline associates more autonomy and decision-making authority, how managers are expected to adopt a more collaborative rather than authoritative approach, and how many jobs now emphasize meaning and a prosocial mission. My findings show that while many of these design choices were </w:t>
      </w:r>
      <w:r w:rsidR="00A41D9D">
        <w:t>intended</w:t>
      </w:r>
      <w:r w:rsidRPr="00184EEA">
        <w:t xml:space="preserve"> to improve efficiency</w:t>
      </w:r>
      <w:r w:rsidR="00C5510F">
        <w:t xml:space="preserve"> </w:t>
      </w:r>
      <w:r w:rsidRPr="00184EEA">
        <w:t>or attract talent, they have also had unintended consequences for inequality. In many cases, these changes have helped reduce wage gaps, gender inequality, and racial disparities.</w:t>
      </w:r>
      <w:bookmarkStart w:id="12" w:name="OLE_LINK83"/>
      <w:bookmarkStart w:id="13" w:name="OLE_LINK13"/>
      <w:bookmarkStart w:id="14" w:name="OLE_LINK56"/>
      <w:bookmarkEnd w:id="4"/>
      <w:bookmarkEnd w:id="6"/>
      <w:bookmarkEnd w:id="7"/>
      <w:bookmarkEnd w:id="8"/>
      <w:bookmarkEnd w:id="9"/>
    </w:p>
    <w:bookmarkEnd w:id="11"/>
    <w:p w14:paraId="17CC6003" w14:textId="77777777" w:rsidR="00422A85" w:rsidRDefault="00422A85" w:rsidP="00E86D7F"/>
    <w:p w14:paraId="5D2C95E6" w14:textId="63AA1DE6" w:rsidR="00F53810" w:rsidRDefault="00422A85" w:rsidP="00E86D7F">
      <w:r w:rsidRPr="00422A85">
        <w:t xml:space="preserve">As an organizational sociologist, I primarily </w:t>
      </w:r>
      <w:r w:rsidR="008C0B53">
        <w:t>use</w:t>
      </w:r>
      <w:r w:rsidRPr="00422A85">
        <w:t xml:space="preserve"> </w:t>
      </w:r>
      <w:r w:rsidR="007B6C4F">
        <w:t xml:space="preserve">and assemble </w:t>
      </w:r>
      <w:r w:rsidR="00573851">
        <w:t>novel</w:t>
      </w:r>
      <w:r w:rsidRPr="00422A85">
        <w:t xml:space="preserve"> </w:t>
      </w:r>
      <w:r w:rsidR="00EC4613">
        <w:t xml:space="preserve">user-generated </w:t>
      </w:r>
      <w:r w:rsidRPr="00422A85">
        <w:t>datasets, such as online job postings and LinkedIn profiles, to examine job</w:t>
      </w:r>
      <w:r w:rsidR="005A54D3">
        <w:t xml:space="preserve"> design features</w:t>
      </w:r>
      <w:r w:rsidRPr="00422A85">
        <w:t xml:space="preserve"> across organizations and industries.</w:t>
      </w:r>
      <w:r w:rsidR="007C1E4C">
        <w:t xml:space="preserve"> </w:t>
      </w:r>
      <w:r w:rsidR="007C1E4C" w:rsidRPr="007C1E4C">
        <w:t>Unlike traditional occupation statistics or firm surveys, these data sources capture variations across both organizations and occupations, providing a more nuanced understanding of work.</w:t>
      </w:r>
      <w:r w:rsidR="00932FBB">
        <w:t xml:space="preserve"> </w:t>
      </w:r>
      <w:r w:rsidRPr="00422A85">
        <w:t xml:space="preserve">I often integrate them with </w:t>
      </w:r>
      <w:r w:rsidR="009C6718">
        <w:t xml:space="preserve">individual-level </w:t>
      </w:r>
      <w:r w:rsidRPr="00422A85">
        <w:t xml:space="preserve">administrative datasets to analyze how job-level attributes influence </w:t>
      </w:r>
      <w:r w:rsidR="00A61612">
        <w:t xml:space="preserve">important </w:t>
      </w:r>
      <w:r w:rsidRPr="00422A85">
        <w:t>employee outcomes. I also frequently incorporate qualitative interviews, field experiments, and increasingly, computational models to enrich my findings.</w:t>
      </w:r>
    </w:p>
    <w:p w14:paraId="42D22AA2" w14:textId="77777777" w:rsidR="00F53810" w:rsidRDefault="00F53810" w:rsidP="00E86D7F"/>
    <w:p w14:paraId="753E87F8" w14:textId="0F2CCFEB" w:rsidR="00027187" w:rsidRPr="00027187" w:rsidRDefault="00F53810" w:rsidP="00027187">
      <w:bookmarkStart w:id="15" w:name="OLE_LINK22"/>
      <w:r w:rsidRPr="00F53810">
        <w:t xml:space="preserve">My interest in inequality comes from my personal experiences. Both of my late parents were sociologists, so terms like inequality and stratification were common topics at the dinner table while I was growing up in China. But it wasn’t until my family immigrated to the Southside of Chicago that I began to feel their importance. </w:t>
      </w:r>
      <w:r w:rsidR="00BD72E8" w:rsidRPr="00BD72E8">
        <w:t>Attending an inner-city public high school there was a stark contrast to the privileged world I later encountered as an undergraduate at Stanford.</w:t>
      </w:r>
      <w:r w:rsidRPr="00F53810">
        <w:t xml:space="preserve"> These experiences sparked my curiosity about inequality and motivated me to pursue a PhD in sociology.</w:t>
      </w:r>
      <w:bookmarkStart w:id="16" w:name="OLE_LINK80"/>
      <w:bookmarkStart w:id="17" w:name="OLE_LINK18"/>
      <w:bookmarkStart w:id="18" w:name="OLE_LINK26"/>
      <w:bookmarkStart w:id="19" w:name="OLE_LINK15"/>
      <w:bookmarkEnd w:id="10"/>
      <w:bookmarkEnd w:id="12"/>
      <w:r w:rsidR="00B90F92">
        <w:t xml:space="preserve"> </w:t>
      </w:r>
      <w:bookmarkStart w:id="20" w:name="OLE_LINK23"/>
      <w:bookmarkEnd w:id="15"/>
      <w:r w:rsidR="00027187" w:rsidRPr="00027187">
        <w:t xml:space="preserve">During my PhD, my first research project on workplace disparities made me realize that organizations don’t just reflect inequality—they actively shape it. That insight has </w:t>
      </w:r>
      <w:r w:rsidR="0022701A">
        <w:t>guided my research moving forward</w:t>
      </w:r>
      <w:r w:rsidR="00027187" w:rsidRPr="00027187">
        <w:t>.</w:t>
      </w:r>
    </w:p>
    <w:p w14:paraId="0196E9DA" w14:textId="77777777" w:rsidR="00027187" w:rsidRDefault="00027187" w:rsidP="00E86D7F"/>
    <w:p w14:paraId="340AF791" w14:textId="60F06671" w:rsidR="007D056A" w:rsidRDefault="00CA2070" w:rsidP="00E86D7F">
      <w:r w:rsidRPr="00CA2070">
        <w:t xml:space="preserve">In the </w:t>
      </w:r>
      <w:r w:rsidR="00B61197">
        <w:t>reminder of this statement</w:t>
      </w:r>
      <w:r w:rsidRPr="00CA2070">
        <w:t>,</w:t>
      </w:r>
      <w:r w:rsidR="00BF73D7">
        <w:t xml:space="preserve"> I discuss my research on </w:t>
      </w:r>
      <w:r w:rsidRPr="00CA2070">
        <w:t>job design and</w:t>
      </w:r>
      <w:r w:rsidR="00C515C4">
        <w:t xml:space="preserve"> how it has an impact often unintended </w:t>
      </w:r>
      <w:r w:rsidRPr="00CA2070">
        <w:t xml:space="preserve">on </w:t>
      </w:r>
      <w:r w:rsidR="005C4280">
        <w:t xml:space="preserve">reducing </w:t>
      </w:r>
      <w:r w:rsidRPr="00CA2070">
        <w:t xml:space="preserve">inequality. </w:t>
      </w:r>
      <w:r w:rsidR="00630E1B">
        <w:t>G</w:t>
      </w:r>
      <w:r w:rsidRPr="00CA2070">
        <w:t>ranting frontline workers more autonomy and learning opportunities can improve their earnings and reduce wage inequality</w:t>
      </w:r>
      <w:r w:rsidR="003F6B6A">
        <w:t>;</w:t>
      </w:r>
      <w:r w:rsidR="00630E1B">
        <w:t xml:space="preserve"> </w:t>
      </w:r>
      <w:r w:rsidR="003F6B6A">
        <w:t>e</w:t>
      </w:r>
      <w:r w:rsidRPr="00CA2070">
        <w:t>xpecting managers to be more collaborative rather than authoritative has enabled more women to enter middle managemen</w:t>
      </w:r>
      <w:r w:rsidR="003F6B6A">
        <w:t>t;</w:t>
      </w:r>
      <w:r w:rsidRPr="00CA2070">
        <w:t xml:space="preserve"> emphasizing prosocial meaning in jobs often attracts college-educated candidates willing to accept lower pay, inadvertently narrowing the college wage premium. Moving </w:t>
      </w:r>
      <w:r w:rsidR="00D77F62">
        <w:t>above</w:t>
      </w:r>
      <w:r w:rsidRPr="00CA2070">
        <w:t xml:space="preserve"> </w:t>
      </w:r>
      <w:r w:rsidRPr="00CA2070">
        <w:lastRenderedPageBreak/>
        <w:t xml:space="preserve">job-level attributes, I also examine how </w:t>
      </w:r>
      <w:r w:rsidR="00A212F1">
        <w:t>common</w:t>
      </w:r>
      <w:r w:rsidR="00023331">
        <w:t xml:space="preserve"> </w:t>
      </w:r>
      <w:r w:rsidRPr="00CA2070">
        <w:t>organizational practices, such as post-acquisition restructuring, can create workplace opportunities that benefit women and racial minorities, helping to reduce racial and gender disparities.</w:t>
      </w:r>
      <w:bookmarkStart w:id="21" w:name="OLE_LINK24"/>
    </w:p>
    <w:p w14:paraId="556E9A55" w14:textId="77777777" w:rsidR="007D056A" w:rsidRDefault="007D056A" w:rsidP="00E86D7F"/>
    <w:p w14:paraId="67669F76" w14:textId="618894B9" w:rsidR="007D056A" w:rsidRDefault="00CA2070" w:rsidP="00E86D7F">
      <w:r w:rsidRPr="00CA2070">
        <w:t xml:space="preserve">However, not all shifts in job design reduce inequality. </w:t>
      </w:r>
      <w:r w:rsidR="006E3364">
        <w:t>I find that s</w:t>
      </w:r>
      <w:r w:rsidRPr="00CA2070">
        <w:t>ome may unintentionally exacerbate it. For instance, while giving frontline workers more autonomy and developmental opportunities and encouraging manager</w:t>
      </w:r>
      <w:r w:rsidR="00BC5E56">
        <w:t>s</w:t>
      </w:r>
      <w:r w:rsidRPr="00CA2070">
        <w:t xml:space="preserve"> </w:t>
      </w:r>
      <w:r w:rsidR="00BE5476">
        <w:t xml:space="preserve">to be collaborative may all </w:t>
      </w:r>
      <w:r w:rsidRPr="00CA2070">
        <w:t>improve working conditions, these opportunities are often unequally distributed across racial groups. I also explore how remote work can lead to higher hiring requirements and expectations, potentially disadvantaging lower-skilled workers</w:t>
      </w:r>
      <w:bookmarkStart w:id="22" w:name="OLE_LINK77"/>
      <w:bookmarkStart w:id="23" w:name="OLE_LINK43"/>
      <w:bookmarkStart w:id="24" w:name="OLE_LINK52"/>
      <w:bookmarkEnd w:id="13"/>
      <w:bookmarkEnd w:id="14"/>
      <w:bookmarkEnd w:id="16"/>
      <w:bookmarkEnd w:id="17"/>
      <w:bookmarkEnd w:id="18"/>
      <w:bookmarkEnd w:id="19"/>
      <w:bookmarkEnd w:id="20"/>
      <w:r w:rsidR="00457ECE">
        <w:t xml:space="preserve">. </w:t>
      </w:r>
      <w:bookmarkEnd w:id="21"/>
    </w:p>
    <w:p w14:paraId="37698A3A" w14:textId="77777777" w:rsidR="002124E5" w:rsidRPr="007D056A" w:rsidRDefault="002124E5" w:rsidP="00E86D7F"/>
    <w:p w14:paraId="34FF951E" w14:textId="38D715EC" w:rsidR="00815836" w:rsidRDefault="00292B8E" w:rsidP="00E86D7F">
      <w:r w:rsidRPr="00292B8E">
        <w:t xml:space="preserve">While much of </w:t>
      </w:r>
      <w:r w:rsidR="00A01779">
        <w:t xml:space="preserve">the sociological </w:t>
      </w:r>
      <w:r w:rsidRPr="00292B8E">
        <w:t>literature</w:t>
      </w:r>
      <w:r w:rsidR="00A01779">
        <w:t xml:space="preserve"> on inequality</w:t>
      </w:r>
      <w:r w:rsidRPr="00292B8E">
        <w:t xml:space="preserve"> focuses on processes that perpetuate or exacerbate inequality, these theories</w:t>
      </w:r>
      <w:r>
        <w:t xml:space="preserve"> are less effect</w:t>
      </w:r>
      <w:r w:rsidR="002934EB">
        <w:t>ive</w:t>
      </w:r>
      <w:r>
        <w:t xml:space="preserve"> </w:t>
      </w:r>
      <w:r w:rsidR="00681C63">
        <w:t>in</w:t>
      </w:r>
      <w:r>
        <w:t xml:space="preserve"> </w:t>
      </w:r>
      <w:r w:rsidRPr="00292B8E">
        <w:t xml:space="preserve">explaining why inequality has declined in certain </w:t>
      </w:r>
      <w:r>
        <w:t>areas</w:t>
      </w:r>
      <w:r w:rsidR="000205C1" w:rsidRPr="000205C1">
        <w:t xml:space="preserve">. </w:t>
      </w:r>
      <w:r w:rsidR="00260D27">
        <w:t>Improvement</w:t>
      </w:r>
      <w:r w:rsidR="000231CC">
        <w:t>s</w:t>
      </w:r>
      <w:r w:rsidR="000205C1" w:rsidRPr="000205C1">
        <w:t xml:space="preserve"> in workplace </w:t>
      </w:r>
      <w:r w:rsidR="00260D27">
        <w:t>equality</w:t>
      </w:r>
      <w:r w:rsidR="000205C1" w:rsidRPr="000205C1">
        <w:t xml:space="preserve"> are often attributed to practices explicitly designed to address it, such as affirmative action plans. However, my work shows that many modern organizational changes</w:t>
      </w:r>
      <w:r w:rsidR="00C906F0">
        <w:t xml:space="preserve"> in job design</w:t>
      </w:r>
      <w:r w:rsidR="000205C1" w:rsidRPr="000205C1">
        <w:t xml:space="preserve">—such as granting workers greater autonomy, fostering collaboration among managers, </w:t>
      </w:r>
      <w:r w:rsidR="00716074">
        <w:t xml:space="preserve">delivering </w:t>
      </w:r>
      <w:r w:rsidR="006D141F">
        <w:t xml:space="preserve">prosocial </w:t>
      </w:r>
      <w:r w:rsidR="004207FB">
        <w:t>meaning</w:t>
      </w:r>
      <w:r w:rsidR="006D141F">
        <w:t xml:space="preserve">, </w:t>
      </w:r>
      <w:r w:rsidR="000205C1" w:rsidRPr="000205C1">
        <w:t>and periodic restructuring—can unintentionally reduce workplace inequality under the right conditions.</w:t>
      </w:r>
      <w:bookmarkStart w:id="25" w:name="OLE_LINK50"/>
      <w:bookmarkEnd w:id="22"/>
    </w:p>
    <w:p w14:paraId="78B241AE" w14:textId="77777777" w:rsidR="00815836" w:rsidRDefault="00815836" w:rsidP="00E86D7F"/>
    <w:p w14:paraId="00A553C8" w14:textId="6A416D2B" w:rsidR="006535A2" w:rsidRDefault="00815836" w:rsidP="00E86D7F">
      <w:r w:rsidRPr="00815836">
        <w:t xml:space="preserve">For practitioners, these findings highlight how certain organizational practices can advance both organizational </w:t>
      </w:r>
      <w:r w:rsidR="00C51C46">
        <w:t>performance</w:t>
      </w:r>
      <w:r w:rsidRPr="00815836">
        <w:t xml:space="preserve"> and workplace equity. For example, granting frontline service workers more autonomy and developmental opportunities is often aimed at improving motivation and productivity, but it can also enhance their career prospects and long-term wage growth. </w:t>
      </w:r>
      <w:bookmarkStart w:id="26" w:name="OLE_LINK131"/>
      <w:r w:rsidRPr="00815836">
        <w:t>Similarly, encouraging managers to adopt a more collaborative approach rather than being overly assertive</w:t>
      </w:r>
      <w:r w:rsidR="00E94664">
        <w:t xml:space="preserve"> is </w:t>
      </w:r>
      <w:r w:rsidR="006C3162">
        <w:t>designed to strengthen workplace cohesion and productivity</w:t>
      </w:r>
      <w:r w:rsidR="00E94664">
        <w:t xml:space="preserve">, </w:t>
      </w:r>
      <w:r w:rsidR="002A167F">
        <w:t xml:space="preserve">but </w:t>
      </w:r>
      <w:r w:rsidR="00031113">
        <w:t>these practices</w:t>
      </w:r>
      <w:r w:rsidRPr="00815836">
        <w:t xml:space="preserve"> may </w:t>
      </w:r>
      <w:r w:rsidR="00031113">
        <w:t xml:space="preserve">also </w:t>
      </w:r>
      <w:r w:rsidRPr="00815836">
        <w:t xml:space="preserve">reduce the stereotype incongruity women </w:t>
      </w:r>
      <w:r w:rsidR="00031113">
        <w:t>encounter when taking on managerial roles</w:t>
      </w:r>
      <w:r w:rsidRPr="00815836">
        <w:t xml:space="preserve">. </w:t>
      </w:r>
      <w:bookmarkEnd w:id="26"/>
      <w:r w:rsidRPr="00815836">
        <w:t xml:space="preserve">Recognizing the broader inequality implications of these practices, policymakers and </w:t>
      </w:r>
      <w:r w:rsidR="001E5D53">
        <w:t>organizational</w:t>
      </w:r>
      <w:r w:rsidRPr="00815836">
        <w:t xml:space="preserve"> leaders </w:t>
      </w:r>
      <w:r w:rsidR="009752A7">
        <w:t>could</w:t>
      </w:r>
      <w:r w:rsidRPr="00815836">
        <w:t xml:space="preserve"> align efforts to support and expand such initiatives within organizations</w:t>
      </w:r>
      <w:r w:rsidR="0017740C">
        <w:t xml:space="preserve"> so that both performance and equality benefit</w:t>
      </w:r>
      <w:r w:rsidRPr="00815836">
        <w:t>.</w:t>
      </w:r>
    </w:p>
    <w:p w14:paraId="0F8460D3" w14:textId="726E7213" w:rsidR="009F4F41" w:rsidRDefault="009F4F41" w:rsidP="00E86D7F"/>
    <w:p w14:paraId="121B26CA" w14:textId="5CA1E0F0" w:rsidR="00AC3611" w:rsidRDefault="00AC3611" w:rsidP="00E86D7F">
      <w:r>
        <w:t xml:space="preserve">In the pages that follow, I summarize my program of research and key articles, followed by an overview of my teaching, course development, and service. I conclude the statement by outlining my future research plans. </w:t>
      </w:r>
    </w:p>
    <w:p w14:paraId="756649B2" w14:textId="77777777" w:rsidR="00AC3611" w:rsidRPr="00815836" w:rsidRDefault="00AC3611" w:rsidP="00E86D7F"/>
    <w:p w14:paraId="2B849811" w14:textId="77777777" w:rsidR="007913BF" w:rsidRDefault="00E3007F" w:rsidP="007913BF">
      <w:pPr>
        <w:rPr>
          <w:b/>
          <w:bCs/>
          <w:color w:val="000000" w:themeColor="text1"/>
        </w:rPr>
      </w:pPr>
      <w:bookmarkStart w:id="27" w:name="OLE_LINK249"/>
      <w:bookmarkStart w:id="28" w:name="OLE_LINK250"/>
      <w:r w:rsidRPr="00E3007F">
        <w:rPr>
          <w:b/>
          <w:bCs/>
          <w:color w:val="000000" w:themeColor="text1"/>
        </w:rPr>
        <w:t>JOB DESIGN AND INEQUALITY</w:t>
      </w:r>
    </w:p>
    <w:bookmarkEnd w:id="27"/>
    <w:bookmarkEnd w:id="28"/>
    <w:p w14:paraId="2B314628" w14:textId="3A495D14" w:rsidR="007913BF" w:rsidRPr="007913BF" w:rsidRDefault="007913BF" w:rsidP="007913BF">
      <w:pPr>
        <w:rPr>
          <w:b/>
          <w:bCs/>
          <w:color w:val="000000" w:themeColor="text1"/>
        </w:rPr>
      </w:pPr>
      <w:r w:rsidRPr="007913BF">
        <w:t>I examine how evolving job design and workplace practices influence inequality across education, race, and gender. This includes changing expectations around job roles, the meaning of work, and the rise of remote work.</w:t>
      </w:r>
    </w:p>
    <w:p w14:paraId="025E3045" w14:textId="77777777" w:rsidR="00AC3611" w:rsidRPr="00EF1547" w:rsidRDefault="00AC3611" w:rsidP="00E86D7F">
      <w:pPr>
        <w:rPr>
          <w:color w:val="000000" w:themeColor="text1"/>
        </w:rPr>
      </w:pPr>
    </w:p>
    <w:p w14:paraId="18D9C023" w14:textId="6DB48C77" w:rsidR="004E6024" w:rsidRPr="00E3007F" w:rsidRDefault="001131AA" w:rsidP="00E86D7F">
      <w:pPr>
        <w:rPr>
          <w:i/>
          <w:iCs/>
          <w:color w:val="000000" w:themeColor="text1"/>
        </w:rPr>
      </w:pPr>
      <w:r w:rsidRPr="00E3007F">
        <w:rPr>
          <w:i/>
          <w:iCs/>
          <w:color w:val="000000" w:themeColor="text1"/>
        </w:rPr>
        <w:t>Job Autonomy</w:t>
      </w:r>
      <w:r w:rsidR="00A242C0" w:rsidRPr="00E3007F">
        <w:rPr>
          <w:i/>
          <w:iCs/>
          <w:color w:val="000000" w:themeColor="text1"/>
        </w:rPr>
        <w:t xml:space="preserve"> and </w:t>
      </w:r>
      <w:bookmarkStart w:id="29" w:name="OLE_LINK20"/>
      <w:bookmarkStart w:id="30" w:name="OLE_LINK34"/>
      <w:bookmarkStart w:id="31" w:name="OLE_LINK7"/>
      <w:bookmarkStart w:id="32" w:name="OLE_LINK69"/>
      <w:r w:rsidR="00E01125">
        <w:rPr>
          <w:i/>
          <w:iCs/>
          <w:color w:val="000000" w:themeColor="text1"/>
        </w:rPr>
        <w:t>Task Complexity</w:t>
      </w:r>
    </w:p>
    <w:p w14:paraId="3450729A" w14:textId="2DDF1A6A" w:rsidR="005D2BC9" w:rsidRPr="00D762FC" w:rsidRDefault="00AC3611" w:rsidP="00E86D7F">
      <w:r>
        <w:t xml:space="preserve">A rising trend in frontline jobs may help explain </w:t>
      </w:r>
      <w:r w:rsidR="00E01DDA">
        <w:t xml:space="preserve">a puzzling but welcome decline in US wage inequality. </w:t>
      </w:r>
      <w:r w:rsidR="004E6024" w:rsidRPr="004E6024">
        <w:t xml:space="preserve">Walmart’s frontline associates used to have highly specialized tasks, limited autonomy, and close supervision. About a decade ago, Walmart introduced a system called teaming, which gave associates more autonomy and decision-making power to manage their area as a “store within a store.” The company also created developmental opportunities, including Walmart Academies to teach best practices and on-the-job skill-building for associates. </w:t>
      </w:r>
      <w:r w:rsidR="004E6024" w:rsidRPr="004E6024">
        <w:lastRenderedPageBreak/>
        <w:t>Alongside these changes, Walmart significantly increased wages and benefits for frontline associates, with many seeing up to a 50 percent increase.</w:t>
      </w:r>
      <w:bookmarkEnd w:id="29"/>
      <w:bookmarkEnd w:id="30"/>
      <w:bookmarkEnd w:id="31"/>
      <w:bookmarkEnd w:id="32"/>
    </w:p>
    <w:p w14:paraId="51B0EC14" w14:textId="77777777" w:rsidR="005D2BC9" w:rsidRDefault="005D2BC9" w:rsidP="00E86D7F">
      <w:pPr>
        <w:rPr>
          <w:b/>
          <w:bCs/>
          <w:color w:val="000000" w:themeColor="text1"/>
        </w:rPr>
      </w:pPr>
    </w:p>
    <w:p w14:paraId="6D1CFC34" w14:textId="396380B6" w:rsidR="007855F6" w:rsidRDefault="005D2BC9" w:rsidP="00E86D7F">
      <w:pPr>
        <w:rPr>
          <w:b/>
          <w:bCs/>
          <w:color w:val="000000" w:themeColor="text1"/>
        </w:rPr>
      </w:pPr>
      <w:r w:rsidRPr="005D2BC9">
        <w:t>Labor sociologists have long been interested in wage inequality in the US. While wage inequality increased rapidly since the 1980s, this trend has plateaued over the past decade. This</w:t>
      </w:r>
      <w:r w:rsidR="003A7463">
        <w:t xml:space="preserve"> plateau</w:t>
      </w:r>
      <w:r w:rsidRPr="005D2BC9">
        <w:t xml:space="preserve"> is surprising</w:t>
      </w:r>
      <w:r w:rsidR="003A7463">
        <w:t xml:space="preserve"> because</w:t>
      </w:r>
      <w:r w:rsidRPr="005D2BC9">
        <w:t xml:space="preserve"> many factors driving inequality since the 1980s remain present. My coauthors, D. Nelson and N. </w:t>
      </w:r>
      <w:proofErr w:type="spellStart"/>
      <w:r w:rsidRPr="005D2BC9">
        <w:t>Wilmers</w:t>
      </w:r>
      <w:proofErr w:type="spellEnd"/>
      <w:r w:rsidRPr="005D2BC9">
        <w:t xml:space="preserve">, and I </w:t>
      </w:r>
      <w:r w:rsidR="003A7463">
        <w:t xml:space="preserve">investigated whether </w:t>
      </w:r>
      <w:r w:rsidR="005710C5">
        <w:t>the increase in</w:t>
      </w:r>
      <w:r w:rsidRPr="005D2BC9">
        <w:t xml:space="preserve"> job autonomy and </w:t>
      </w:r>
      <w:r w:rsidR="005710C5">
        <w:t xml:space="preserve">task complexity </w:t>
      </w:r>
      <w:r w:rsidRPr="005D2BC9">
        <w:t>for frontline workers</w:t>
      </w:r>
      <w:r w:rsidR="003A7463">
        <w:t xml:space="preserve"> </w:t>
      </w:r>
      <w:r w:rsidRPr="005D2BC9">
        <w:t>may help explain this recent decline in wage inequality.</w:t>
      </w:r>
      <w:bookmarkStart w:id="33" w:name="OLE_LINK53"/>
    </w:p>
    <w:p w14:paraId="1B0FE22E" w14:textId="77777777" w:rsidR="007855F6" w:rsidRDefault="007855F6" w:rsidP="00E86D7F">
      <w:pPr>
        <w:rPr>
          <w:b/>
          <w:bCs/>
          <w:color w:val="000000" w:themeColor="text1"/>
        </w:rPr>
      </w:pPr>
    </w:p>
    <w:p w14:paraId="21BB9D94" w14:textId="65422DEE" w:rsidR="007855F6" w:rsidRDefault="00B11E7D" w:rsidP="00E86D7F">
      <w:pPr>
        <w:rPr>
          <w:b/>
          <w:bCs/>
          <w:color w:val="000000" w:themeColor="text1"/>
        </w:rPr>
      </w:pPr>
      <w:r w:rsidRPr="00B11E7D">
        <w:t xml:space="preserve">In “Work Organization and High-Paying Jobs,” currently under </w:t>
      </w:r>
      <w:r w:rsidR="002E5D92">
        <w:t xml:space="preserve">revise and resubmit at </w:t>
      </w:r>
      <w:r w:rsidR="002E5D92" w:rsidRPr="002E5D92">
        <w:rPr>
          <w:i/>
          <w:iCs/>
        </w:rPr>
        <w:t>American Journal of Sociology</w:t>
      </w:r>
      <w:r w:rsidRPr="00B11E7D">
        <w:t>, we test this idea by matching the near-universe of U.S. job postings from 2007 to 2023 with labor market-wide administrative records from the Longitudinal Employer-Household Dynamics (LEHD), which provide detailed information on workers’ earnings. This approach allows us to examine the relationship between job design choices—such as job autonomy and task complexity—and worker outcomes at a granular occupation-firm level, while still achieving generalizability across occupations and industries.</w:t>
      </w:r>
    </w:p>
    <w:p w14:paraId="4AE869F3" w14:textId="77777777" w:rsidR="007855F6" w:rsidRDefault="007855F6" w:rsidP="00E86D7F">
      <w:pPr>
        <w:rPr>
          <w:b/>
          <w:bCs/>
          <w:color w:val="000000" w:themeColor="text1"/>
        </w:rPr>
      </w:pPr>
    </w:p>
    <w:p w14:paraId="342A4E11" w14:textId="6AC43A41" w:rsidR="00B11E7D" w:rsidRPr="00B11E7D" w:rsidRDefault="00B11E7D" w:rsidP="00E86D7F">
      <w:pPr>
        <w:rPr>
          <w:b/>
          <w:bCs/>
          <w:color w:val="000000" w:themeColor="text1"/>
        </w:rPr>
      </w:pPr>
      <w:r w:rsidRPr="00B11E7D">
        <w:t xml:space="preserve">Analyzing data from over 23,000 employers and half a million frontline workers, we find that blue-collar and service workers who are given more autonomy and assigned more complex tasks earn significantly higher wages. These role shifts account for a substantial portion of the recent wage growth among low-skilled workers. For example, a one-standard-deviation increase in job autonomy and task complexity is associated with a 7.5 percent increase in workers' starting wages, even after controlling for local labor market dynamics and human capital characteristics. This effect is particularly pronounced in non-managerial and frontline jobs, where introducing more complex tasks and granting greater autonomy can lead to wage increases of up to 11 percent. Over the study period from 2007 to 2023, these shifts in job autonomy and task complexity explain approximately 20–25 percent of the observed wage growth for low-skilled workers in the sample. This research </w:t>
      </w:r>
      <w:r w:rsidR="00663F59">
        <w:t xml:space="preserve">shows </w:t>
      </w:r>
      <w:r w:rsidRPr="00B11E7D">
        <w:t xml:space="preserve">how job </w:t>
      </w:r>
      <w:r w:rsidR="007B1CD3">
        <w:t xml:space="preserve">design features </w:t>
      </w:r>
      <w:r w:rsidRPr="00B11E7D">
        <w:t>can not only enhance productivity and innovation but also improve pay equity and economic mobility for frontline workers.</w:t>
      </w:r>
    </w:p>
    <w:p w14:paraId="0CA30A13" w14:textId="75DB8C6C" w:rsidR="005E0889" w:rsidRDefault="005E0889" w:rsidP="00E86D7F"/>
    <w:p w14:paraId="363886D7" w14:textId="670705F6" w:rsidR="00211E8F" w:rsidRPr="00901C37" w:rsidRDefault="002F5633" w:rsidP="00E86D7F">
      <w:pPr>
        <w:rPr>
          <w:i/>
          <w:iCs/>
        </w:rPr>
      </w:pPr>
      <w:r w:rsidRPr="00901C37">
        <w:rPr>
          <w:i/>
          <w:iCs/>
        </w:rPr>
        <w:t>Collaborative Manager</w:t>
      </w:r>
      <w:r w:rsidR="004C5193">
        <w:rPr>
          <w:i/>
          <w:iCs/>
        </w:rPr>
        <w:t>ial Expectation</w:t>
      </w:r>
      <w:r w:rsidR="00265FE0">
        <w:rPr>
          <w:i/>
          <w:iCs/>
        </w:rPr>
        <w:t>s</w:t>
      </w:r>
    </w:p>
    <w:p w14:paraId="20AF4A96" w14:textId="53528ABB" w:rsidR="00211E8F" w:rsidRPr="00211E8F" w:rsidRDefault="00211E8F" w:rsidP="00E86D7F">
      <w:pPr>
        <w:rPr>
          <w:b/>
          <w:bCs/>
        </w:rPr>
      </w:pPr>
      <w:bookmarkStart w:id="34" w:name="OLE_LINK47"/>
      <w:r w:rsidRPr="00211E8F">
        <w:t xml:space="preserve">The shifting role expectations of workers toward greater autonomy and </w:t>
      </w:r>
      <w:r w:rsidR="00A84066">
        <w:t>complex tasks</w:t>
      </w:r>
      <w:r w:rsidRPr="00211E8F">
        <w:t xml:space="preserve"> require a rethinking of how we conceptualize the role of managers</w:t>
      </w:r>
      <w:bookmarkEnd w:id="34"/>
      <w:r w:rsidRPr="00211E8F">
        <w:t xml:space="preserve">. In my article, “The Changing Role of Managers,” published in </w:t>
      </w:r>
      <w:r w:rsidRPr="00211E8F">
        <w:rPr>
          <w:i/>
          <w:iCs/>
        </w:rPr>
        <w:t>American Journal of Sociology</w:t>
      </w:r>
      <w:r w:rsidRPr="00211E8F">
        <w:t xml:space="preserve"> in 2023, I examine how these expectations have evolved over the past few decades. Managers are no longer primarily tasked with supervising; instead, they are increasingly expected to act as collaborators. Their roles have shifted from monitoring employees to developing talent, coordinating efforts, and providing support. Drawing on a broad dataset that includes millions of job postings, employee reviews, resumes, and historical newspapers, I find that employers increasingly emphasize collaborative skills over supervisory skills in managerial roles. These trends are evident across most industries, with particularly strong patterns in innovation-focused organizations. This study highlights the changing nature of managerial work, with today’s managers performing tasks that differ significantly from their counterparts a decade ago.</w:t>
      </w:r>
    </w:p>
    <w:p w14:paraId="5477F3BD" w14:textId="77777777" w:rsidR="001131AA" w:rsidRDefault="001131AA" w:rsidP="00E86D7F">
      <w:pPr>
        <w:rPr>
          <w:i/>
          <w:iCs/>
        </w:rPr>
      </w:pPr>
    </w:p>
    <w:p w14:paraId="6F982FA7" w14:textId="401B028A" w:rsidR="002068EB" w:rsidRDefault="00CE72CB" w:rsidP="00E86D7F">
      <w:bookmarkStart w:id="35" w:name="OLE_LINK79"/>
      <w:bookmarkEnd w:id="33"/>
      <w:r w:rsidRPr="00CE72CB">
        <w:lastRenderedPageBreak/>
        <w:t xml:space="preserve">A shift in managerial role expectations may help explain gender gaps in middle management. While women have entered middle management in greater numbers in recent decades, prior research primarily attributes this progress to organizational diversity efforts. In our paper, </w:t>
      </w:r>
      <w:r>
        <w:t>“</w:t>
      </w:r>
      <w:r w:rsidRPr="00CE72CB">
        <w:t>Explaining the Rise of Women Managers</w:t>
      </w:r>
      <w:r>
        <w:t>”</w:t>
      </w:r>
      <w:r w:rsidRPr="00CE72CB">
        <w:t xml:space="preserve"> (currently under revise and resubmit at </w:t>
      </w:r>
      <w:r w:rsidRPr="00CE72CB">
        <w:rPr>
          <w:i/>
          <w:iCs/>
        </w:rPr>
        <w:t>Strategic Management Journal</w:t>
      </w:r>
      <w:r w:rsidRPr="00CE72CB">
        <w:t xml:space="preserve">), we argue that changing expectations for managers may also play a critical role. Traditionally, managerial roles </w:t>
      </w:r>
      <w:r w:rsidR="00CD4109">
        <w:t>expected</w:t>
      </w:r>
      <w:r w:rsidRPr="00CE72CB">
        <w:t xml:space="preserve"> dominance and assertiveness, which clashed with stereotypes of women as cooperative and nurturing. This mismatch created barriers to advancement. As managerial expectations have shifted toward collaboration, these barriers may have lessened, allowing more women to enter management roles</w:t>
      </w:r>
      <w:r w:rsidR="002068EB">
        <w:t>.</w:t>
      </w:r>
    </w:p>
    <w:p w14:paraId="26F2B31C" w14:textId="77777777" w:rsidR="002068EB" w:rsidRDefault="002068EB" w:rsidP="00E86D7F"/>
    <w:p w14:paraId="075C0F07" w14:textId="4ACBE39D" w:rsidR="00EE6742" w:rsidRDefault="004A32E4" w:rsidP="00E86D7F">
      <w:r w:rsidRPr="004A32E4">
        <w:t xml:space="preserve">Empirically, we matched over 10 million job postings with annual administrative data from 15,000 firms in the Equal Employment Opportunity (EEO-1) database. Our analysis shows that firms emphasizing collaborative managerial traits are significantly more likely to have increased </w:t>
      </w:r>
      <w:r w:rsidR="00451A97">
        <w:t>women</w:t>
      </w:r>
      <w:r w:rsidRPr="004A32E4">
        <w:t xml:space="preserve"> representation in middle management. Specifically, firms where all managerial job postings included collaborative expectations had a nine percent higher proportion of women managers compared to firms where none of the postings emphasized collaboration. Even when controlling for firm size, workforce composition, and other demographic characteristics, the difference remains significant, with collaborative managerial expectations accounting for a 7–14 percent increase in women managers during the study period</w:t>
      </w:r>
      <w:r w:rsidR="002068EB">
        <w:t>.</w:t>
      </w:r>
      <w:r w:rsidR="00FB2287">
        <w:t xml:space="preserve"> </w:t>
      </w:r>
      <w:r w:rsidRPr="004A32E4">
        <w:t>These findings suggest that shifting managerial role</w:t>
      </w:r>
      <w:r w:rsidR="00CB401D">
        <w:t xml:space="preserve">s </w:t>
      </w:r>
      <w:r w:rsidRPr="004A32E4">
        <w:t xml:space="preserve">may </w:t>
      </w:r>
      <w:r w:rsidR="00D072B3">
        <w:t xml:space="preserve">help </w:t>
      </w:r>
      <w:r w:rsidRPr="004A32E4">
        <w:t>increas</w:t>
      </w:r>
      <w:r w:rsidR="00D072B3">
        <w:t>e</w:t>
      </w:r>
      <w:r w:rsidRPr="004A32E4">
        <w:t xml:space="preserve"> women’s representation in middle management.</w:t>
      </w:r>
    </w:p>
    <w:p w14:paraId="11E0F680" w14:textId="77777777" w:rsidR="005C028C" w:rsidRDefault="005C028C" w:rsidP="00E86D7F">
      <w:pPr>
        <w:rPr>
          <w:i/>
          <w:iCs/>
        </w:rPr>
      </w:pPr>
      <w:bookmarkStart w:id="36" w:name="OLE_LINK92"/>
    </w:p>
    <w:p w14:paraId="641C7FEB" w14:textId="7217B0A7" w:rsidR="00752479" w:rsidRDefault="00A7768A" w:rsidP="00E86D7F">
      <w:pPr>
        <w:rPr>
          <w:i/>
          <w:iCs/>
        </w:rPr>
      </w:pPr>
      <w:r>
        <w:rPr>
          <w:i/>
          <w:iCs/>
        </w:rPr>
        <w:t>Prosocial</w:t>
      </w:r>
      <w:r w:rsidR="00901C37" w:rsidRPr="00901C37">
        <w:rPr>
          <w:i/>
          <w:iCs/>
        </w:rPr>
        <w:t xml:space="preserve"> Meaning</w:t>
      </w:r>
      <w:bookmarkEnd w:id="36"/>
      <w:r>
        <w:rPr>
          <w:i/>
          <w:iCs/>
        </w:rPr>
        <w:t xml:space="preserve"> on the Job</w:t>
      </w:r>
      <w:bookmarkStart w:id="37" w:name="OLE_LINK37"/>
      <w:bookmarkStart w:id="38" w:name="OLE_LINK39"/>
    </w:p>
    <w:p w14:paraId="7911DF40" w14:textId="48E94EA9" w:rsidR="00653EB6" w:rsidRPr="00752479" w:rsidRDefault="00175511" w:rsidP="00E86D7F">
      <w:pPr>
        <w:rPr>
          <w:i/>
          <w:iCs/>
        </w:rPr>
      </w:pPr>
      <w:r w:rsidRPr="00175511">
        <w:t>Employers are increasingly incorporating prosocial meaning into jobs</w:t>
      </w:r>
      <w:r w:rsidR="00963664">
        <w:t>,</w:t>
      </w:r>
      <w:r w:rsidRPr="00175511">
        <w:t xml:space="preserve"> </w:t>
      </w:r>
      <w:r w:rsidR="006315A0">
        <w:t xml:space="preserve">beyond just the functional tasks to be performed, </w:t>
      </w:r>
      <w:r w:rsidRPr="00175511">
        <w:t xml:space="preserve">even in roles not traditionally considered </w:t>
      </w:r>
      <w:r w:rsidR="006315A0">
        <w:t xml:space="preserve">to require a connection to larger social purpose </w:t>
      </w:r>
      <w:proofErr w:type="gramStart"/>
      <w:r w:rsidR="006315A0">
        <w:t>in order to</w:t>
      </w:r>
      <w:proofErr w:type="gramEnd"/>
      <w:r w:rsidR="006315A0">
        <w:t xml:space="preserve"> attract talent</w:t>
      </w:r>
      <w:r w:rsidRPr="00175511">
        <w:t>.</w:t>
      </w:r>
      <w:r w:rsidR="00963664">
        <w:t xml:space="preserve"> </w:t>
      </w:r>
      <w:r w:rsidR="00963664" w:rsidRPr="00963664">
        <w:t>For example, financial analyst</w:t>
      </w:r>
      <w:r w:rsidR="00EE1CC3">
        <w:t xml:space="preserve"> positions </w:t>
      </w:r>
      <w:r w:rsidR="00963664" w:rsidRPr="00963664">
        <w:t>are advertised as contributing to sustainable investments</w:t>
      </w:r>
      <w:r w:rsidR="00EE1CC3">
        <w:t>;</w:t>
      </w:r>
      <w:r w:rsidR="00963664" w:rsidRPr="00963664">
        <w:t xml:space="preserve"> technology companies frame roles like software engineering around solving critical social issue</w:t>
      </w:r>
      <w:r w:rsidR="00071915">
        <w:t xml:space="preserve">; </w:t>
      </w:r>
      <w:r w:rsidR="00D14D0D">
        <w:t>and</w:t>
      </w:r>
      <w:r w:rsidR="00963664" w:rsidRPr="00963664">
        <w:t xml:space="preserve"> retail companies highlight the community-oriented aspects of their operations</w:t>
      </w:r>
      <w:r w:rsidR="00D14D0D">
        <w:t>.</w:t>
      </w:r>
      <w:r w:rsidRPr="00175511">
        <w:t xml:space="preserve"> </w:t>
      </w:r>
      <w:bookmarkEnd w:id="37"/>
      <w:r w:rsidRPr="00175511">
        <w:t xml:space="preserve">In </w:t>
      </w:r>
      <w:r w:rsidR="006B322E">
        <w:t>“</w:t>
      </w:r>
      <w:r w:rsidRPr="00175511">
        <w:t>Values and Inequality: How Prosocial Pay Discounts Offset the College Pay Premium</w:t>
      </w:r>
      <w:r w:rsidR="006B322E">
        <w:t>”</w:t>
      </w:r>
      <w:r w:rsidRPr="00175511">
        <w:t xml:space="preserve"> (coauthored with N. </w:t>
      </w:r>
      <w:proofErr w:type="spellStart"/>
      <w:r w:rsidRPr="00175511">
        <w:t>Wilmers</w:t>
      </w:r>
      <w:proofErr w:type="spellEnd"/>
      <w:r w:rsidRPr="00175511">
        <w:t xml:space="preserve">, </w:t>
      </w:r>
      <w:r w:rsidRPr="00175511">
        <w:rPr>
          <w:i/>
          <w:iCs/>
        </w:rPr>
        <w:t>American Sociological Review</w:t>
      </w:r>
      <w:r w:rsidRPr="00175511">
        <w:t>, 2022), we explore how prosocial job framing appeals to college-educated workers, who are often willing to accept lower pay in exchange for roles that align with their values. Drawing on data from nine million job postings and using a mixed-methods approach—including experiments, survey responses, and resume studies—we demonstrate that employers’ use of prosocial messaging reduces wage inequality by narrowing the college wage premium. Specifically, we find that prosocial job postings for roles requiring a college degree are associated with lower pay than similar roles without prosocial framing, while no such difference exists for roles not requiring a degree. This dynamic reduces the aggregate college wage premium by approximately 5</w:t>
      </w:r>
      <w:r w:rsidR="00B855A5">
        <w:t xml:space="preserve"> percent</w:t>
      </w:r>
      <w:r w:rsidRPr="00175511">
        <w:t xml:space="preserve">, as more college-educated workers opt for </w:t>
      </w:r>
      <w:proofErr w:type="spellStart"/>
      <w:r w:rsidRPr="00175511">
        <w:t>prosocially</w:t>
      </w:r>
      <w:proofErr w:type="spellEnd"/>
      <w:r w:rsidRPr="00175511">
        <w:t xml:space="preserve"> meaningful but lower-paying positions. </w:t>
      </w:r>
      <w:bookmarkEnd w:id="38"/>
      <w:r w:rsidR="00653EB6" w:rsidRPr="00653EB6">
        <w:t>Incorporating prosocial meaning into jobs is primarily intended to attract and motivate talent, but it also inadvertently reduces the college wage premium at a macro level.</w:t>
      </w:r>
    </w:p>
    <w:p w14:paraId="405533A2" w14:textId="77777777" w:rsidR="00BC3C58" w:rsidRDefault="00BC3C58" w:rsidP="00E86D7F">
      <w:pPr>
        <w:rPr>
          <w:i/>
          <w:iCs/>
        </w:rPr>
      </w:pPr>
    </w:p>
    <w:p w14:paraId="77C8DD80" w14:textId="77777777" w:rsidR="00ED641B" w:rsidRDefault="00916633" w:rsidP="00E86D7F">
      <w:pPr>
        <w:rPr>
          <w:i/>
          <w:iCs/>
        </w:rPr>
      </w:pPr>
      <w:r w:rsidRPr="00916633">
        <w:rPr>
          <w:i/>
          <w:iCs/>
        </w:rPr>
        <w:t>Social Interaction on the Job</w:t>
      </w:r>
    </w:p>
    <w:p w14:paraId="74842113" w14:textId="77777777" w:rsidR="001B6BC4" w:rsidRDefault="00ED641B" w:rsidP="00E86D7F">
      <w:pPr>
        <w:rPr>
          <w:i/>
          <w:iCs/>
        </w:rPr>
      </w:pPr>
      <w:r w:rsidRPr="00ED641B">
        <w:t>Another key dimension of evolving job design is the nature and frequency of social interactions. Increasingly, both managers and workers engage in higher levels of social interaction. This trend may help reduce racial inequality by fostering more inter-group contact, which, as Allport’s Contact Hypothesis suggests, can reduce racial bias under the right conditions.</w:t>
      </w:r>
    </w:p>
    <w:p w14:paraId="6DA883A5" w14:textId="77777777" w:rsidR="001B6BC4" w:rsidRDefault="001B6BC4" w:rsidP="00E86D7F">
      <w:pPr>
        <w:rPr>
          <w:i/>
          <w:iCs/>
        </w:rPr>
      </w:pPr>
    </w:p>
    <w:p w14:paraId="766C2695" w14:textId="0E5871B3" w:rsidR="00916633" w:rsidRPr="00B67D63" w:rsidRDefault="00FC5AE9" w:rsidP="00E86D7F">
      <w:pPr>
        <w:rPr>
          <w:i/>
          <w:iCs/>
        </w:rPr>
      </w:pPr>
      <w:r w:rsidRPr="00FC5AE9">
        <w:t xml:space="preserve">In “A Fair Game? Racial Bias between NBA Coaches and Players,” published in </w:t>
      </w:r>
      <w:r w:rsidRPr="00FC5AE9">
        <w:rPr>
          <w:i/>
          <w:iCs/>
        </w:rPr>
        <w:t>Administrative Science Quarterly</w:t>
      </w:r>
      <w:r w:rsidRPr="00FC5AE9">
        <w:t xml:space="preserve"> in 2017, I examined this hypothesis in the context of professional sports. Analyzing data from 2,360 NBA players and 163 coaches between 1950 and 2000, I found that players consistently received more playing time under same-race coaches, even with similar performance levels. However, as the duration of interaction between a coach and player increased, this racial bias diminished, disappearing entirely after three years of collaboration. Interestingly, when the same coach interacted with new players, the initial level of racial bias reappeared. This finding refines Allport’s hypothesis, suggesting that repeated interaction reduces bias toward specific individuals but does not generalize to out-group </w:t>
      </w:r>
      <w:proofErr w:type="gramStart"/>
      <w:r w:rsidRPr="00FC5AE9">
        <w:t>members as a whole</w:t>
      </w:r>
      <w:proofErr w:type="gramEnd"/>
      <w:r w:rsidRPr="00FC5AE9">
        <w:t xml:space="preserve">. Applied to organizational settings, these findings imply that fostering regular, meaningful interaction between managers and employees—through team-based projects or mentorship programs—could help reduce racial bias by facilitating individualization. While </w:t>
      </w:r>
      <w:r w:rsidR="00AA6EE8">
        <w:t>this</w:t>
      </w:r>
      <w:r w:rsidRPr="00FC5AE9">
        <w:t xml:space="preserve"> stud</w:t>
      </w:r>
      <w:r w:rsidR="00AA6EE8">
        <w:t>y</w:t>
      </w:r>
      <w:r w:rsidRPr="00FC5AE9">
        <w:t xml:space="preserve"> do</w:t>
      </w:r>
      <w:r w:rsidR="00AA6EE8">
        <w:t>es</w:t>
      </w:r>
      <w:r w:rsidRPr="00FC5AE9">
        <w:t xml:space="preserve"> not directly </w:t>
      </w:r>
      <w:r w:rsidR="002C5E84">
        <w:t>measure</w:t>
      </w:r>
      <w:r w:rsidRPr="00FC5AE9">
        <w:t xml:space="preserve"> job design</w:t>
      </w:r>
      <w:r w:rsidR="0053637F">
        <w:t xml:space="preserve"> and inequality</w:t>
      </w:r>
      <w:r w:rsidRPr="00FC5AE9">
        <w:t xml:space="preserve">, they </w:t>
      </w:r>
      <w:r w:rsidR="003053F5">
        <w:t>suggest</w:t>
      </w:r>
      <w:r w:rsidRPr="00FC5AE9">
        <w:t xml:space="preserve"> that certain job design features—such as increasing manager-worker interaction and leveraging performance incentives—may help reduce racial disparities in organization</w:t>
      </w:r>
      <w:r w:rsidR="00F60D62">
        <w:t>s</w:t>
      </w:r>
      <w:r w:rsidRPr="00FC5AE9">
        <w:t>.</w:t>
      </w:r>
    </w:p>
    <w:p w14:paraId="17F7AAEE" w14:textId="77777777" w:rsidR="00B13550" w:rsidRDefault="00B13550" w:rsidP="00E86D7F">
      <w:pPr>
        <w:rPr>
          <w:i/>
          <w:iCs/>
        </w:rPr>
      </w:pPr>
    </w:p>
    <w:p w14:paraId="20A4F0A3" w14:textId="296A848F" w:rsidR="0064329A" w:rsidRDefault="00BB1475" w:rsidP="00E86D7F">
      <w:pPr>
        <w:rPr>
          <w:i/>
          <w:iCs/>
        </w:rPr>
      </w:pPr>
      <w:r>
        <w:rPr>
          <w:i/>
          <w:iCs/>
        </w:rPr>
        <w:t>Restructuring</w:t>
      </w:r>
    </w:p>
    <w:p w14:paraId="40251276" w14:textId="2CC147C7" w:rsidR="0064329A" w:rsidRDefault="005E496F" w:rsidP="00E86D7F">
      <w:pPr>
        <w:rPr>
          <w:i/>
          <w:iCs/>
        </w:rPr>
      </w:pPr>
      <w:r>
        <w:t>In addition to</w:t>
      </w:r>
      <w:r w:rsidR="0064329A" w:rsidRPr="0064329A">
        <w:t xml:space="preserve"> job</w:t>
      </w:r>
      <w:r w:rsidR="00625D72">
        <w:t xml:space="preserve"> design</w:t>
      </w:r>
      <w:r w:rsidR="0064329A" w:rsidRPr="0064329A">
        <w:t xml:space="preserve"> features, many common organizational-level processes can also unintentionally help reduce workplace inequality. Mergers and acquisitions (M&amp;As) are a particularly common organizational process that few would associate with reducing racial and gender inequality. In “Shaking Things Up: Disruptive Events and Inequality” (</w:t>
      </w:r>
      <w:r w:rsidR="0064329A" w:rsidRPr="00B375BB">
        <w:rPr>
          <w:i/>
          <w:iCs/>
        </w:rPr>
        <w:t>American Journal of Sociology</w:t>
      </w:r>
      <w:r w:rsidR="0064329A" w:rsidRPr="0064329A">
        <w:t>, 2021), I suggest that post-acquisition restructurings can disrupt organizational inertia, breaking down entrenched hierarchies and long-standing routines that reinforce racial and gender gaps. Drawing on establishment-level data from 37,343 U.S. acquisitions between 1971 and 2015, alongside qualitative interviews with senior executives, I find that post-acquisition restructuring leads to a significant increase in the representation of women and racial minorities in management, as well as a reduction in occupational segregation.</w:t>
      </w:r>
    </w:p>
    <w:p w14:paraId="26FCB99E" w14:textId="77777777" w:rsidR="0064329A" w:rsidRDefault="0064329A" w:rsidP="00E86D7F">
      <w:pPr>
        <w:rPr>
          <w:i/>
          <w:iCs/>
        </w:rPr>
      </w:pPr>
    </w:p>
    <w:p w14:paraId="7EE0FBD5" w14:textId="74DC7DAF" w:rsidR="0064329A" w:rsidRPr="0064329A" w:rsidRDefault="0064329A" w:rsidP="00E86D7F">
      <w:pPr>
        <w:rPr>
          <w:i/>
          <w:iCs/>
        </w:rPr>
      </w:pPr>
      <w:r w:rsidRPr="0064329A">
        <w:t xml:space="preserve">These gains are particularly pronounced when acquiring firms have stronger diversity practices and when acquired workplaces had greater inequality pre-acquisition. For example, </w:t>
      </w:r>
      <w:r w:rsidR="00395608">
        <w:t xml:space="preserve">after being acquired, an establishment with poor pre-existing diversity records saw </w:t>
      </w:r>
      <w:r w:rsidRPr="0064329A">
        <w:t xml:space="preserve">a 14.9 percent increase in racial minority managers and a 4.2 percent increase in women managers. </w:t>
      </w:r>
      <w:r w:rsidR="00170932">
        <w:t>Based on our qualitative evidence</w:t>
      </w:r>
      <w:r w:rsidRPr="0064329A">
        <w:t>, the mechanisms driving these changes include the removal of entrenched employees, greater scrutiny during restructuring processes, and the introduction of standardized and transparent HR practices. Notably, while restructuring reduces many lower-skilled jobs, it creates opportunities for women and racial minority candidates to advance into management roles. This study underscores how organizational restructuring—though not explicitly designed to address inequality—can serve as a pivotal moment for reducing racial and gender gaps.</w:t>
      </w:r>
    </w:p>
    <w:p w14:paraId="21BF9C82" w14:textId="77777777" w:rsidR="00BE655B" w:rsidRDefault="00BE655B" w:rsidP="00E86D7F">
      <w:pPr>
        <w:rPr>
          <w:i/>
          <w:iCs/>
        </w:rPr>
      </w:pPr>
      <w:bookmarkStart w:id="39" w:name="OLE_LINK108"/>
    </w:p>
    <w:p w14:paraId="74290635" w14:textId="287C173B" w:rsidR="00116F55" w:rsidRDefault="00734111" w:rsidP="00E86D7F">
      <w:pPr>
        <w:rPr>
          <w:i/>
          <w:iCs/>
        </w:rPr>
      </w:pPr>
      <w:bookmarkStart w:id="40" w:name="OLE_LINK51"/>
      <w:bookmarkStart w:id="41" w:name="OLE_LINK266"/>
      <w:bookmarkStart w:id="42" w:name="OLE_LINK35"/>
      <w:bookmarkStart w:id="43" w:name="OLE_LINK11"/>
      <w:bookmarkEnd w:id="23"/>
      <w:bookmarkEnd w:id="24"/>
      <w:bookmarkEnd w:id="35"/>
      <w:bookmarkEnd w:id="39"/>
      <w:r>
        <w:rPr>
          <w:i/>
          <w:iCs/>
        </w:rPr>
        <w:t>Job Qualit</w:t>
      </w:r>
      <w:r w:rsidR="00B432FE">
        <w:rPr>
          <w:i/>
          <w:iCs/>
        </w:rPr>
        <w:t>ies</w:t>
      </w:r>
    </w:p>
    <w:p w14:paraId="4C668DF2" w14:textId="5EAE782C" w:rsidR="00C1001A" w:rsidRDefault="00170932" w:rsidP="00E86D7F">
      <w:r>
        <w:t xml:space="preserve">Although my research reveals the often-overlooked ways in which organizational practices and processes—intended to improve management of the firm and organizational performance—may reduce inequality, </w:t>
      </w:r>
      <w:r w:rsidR="00116F55" w:rsidRPr="00116F55">
        <w:t xml:space="preserve">organizational practices and job design choices could also unintentionally increase inequality. </w:t>
      </w:r>
      <w:r w:rsidR="00C1001A">
        <w:t xml:space="preserve">In two projects, I show how job qualities and remote work contribute to inequality. </w:t>
      </w:r>
    </w:p>
    <w:p w14:paraId="2B3FCB99" w14:textId="77777777" w:rsidR="00C1001A" w:rsidRDefault="00C1001A" w:rsidP="00E86D7F"/>
    <w:p w14:paraId="20E54073" w14:textId="777B7FB9" w:rsidR="009D25FC" w:rsidRPr="00DF45F1" w:rsidRDefault="00116F55" w:rsidP="00E86D7F">
      <w:bookmarkStart w:id="44" w:name="OLE_LINK58"/>
      <w:r w:rsidRPr="00116F55">
        <w:t xml:space="preserve">The trends discussed above, such as giving workers more autonomy, providing learning opportunities, and asking managers to be more collaborative rather than dominant, reflect a broader improvement in </w:t>
      </w:r>
      <w:r w:rsidR="00B94AC1">
        <w:t>job quality</w:t>
      </w:r>
      <w:r w:rsidRPr="00116F55">
        <w:t xml:space="preserve"> across many industries. However, these improvements could have important implications for inequality if they are distributed unevenly. In "Racial Inequality in Work Environments," published in </w:t>
      </w:r>
      <w:r w:rsidRPr="00116F55">
        <w:rPr>
          <w:i/>
          <w:iCs/>
        </w:rPr>
        <w:t>American Sociological Review</w:t>
      </w:r>
      <w:r w:rsidRPr="00116F55">
        <w:t xml:space="preserve"> in 2023, I show that the distribution of such </w:t>
      </w:r>
      <w:r w:rsidR="00056607">
        <w:t>job quality</w:t>
      </w:r>
      <w:r w:rsidRPr="00116F55">
        <w:t xml:space="preserve"> varies significantly across racial groups. Black workers are far more likely than White workers to be employed in firms that emphasize supervision and limit worker autonomy. Using a unique dataset combining employee reviews from platforms like Indeed and Glassdoor with employee-level administrative data, I find that Black workers are disproportionately concentrated in firms that underscore managerial supervision and have lower-rated firm culture and poorer work-life balance. These disparities persist even after controlling for geography, occupation, and industry, suggesting that much of the inequality stems from sorting processes that direct Black workers to less favorable firms.</w:t>
      </w:r>
      <w:r w:rsidR="00C40368">
        <w:rPr>
          <w:i/>
          <w:iCs/>
        </w:rPr>
        <w:t xml:space="preserve"> </w:t>
      </w:r>
      <w:r w:rsidRPr="00116F55">
        <w:t>Further analyses reveal that these disparities are exacerbated in regions with more conservative racial attitudes and higher levels of reported workplace discrimination, pointing to demand-side exclusionary practices as a significant driver of this gap. This study underscores how racial inequality extends beyond wage and occupational attainment to encompass less tangible but equally critical dimensions of</w:t>
      </w:r>
      <w:r w:rsidR="003A205B">
        <w:t xml:space="preserve"> </w:t>
      </w:r>
      <w:r w:rsidR="004850A9">
        <w:t>job characteristics</w:t>
      </w:r>
      <w:r w:rsidRPr="00116F55">
        <w:t xml:space="preserve">. Conceptualizing differing </w:t>
      </w:r>
      <w:r w:rsidR="00C22C47">
        <w:t xml:space="preserve">job design </w:t>
      </w:r>
      <w:r w:rsidRPr="00116F55">
        <w:t xml:space="preserve">and </w:t>
      </w:r>
      <w:r w:rsidR="004F6005">
        <w:t xml:space="preserve">job quality </w:t>
      </w:r>
      <w:r w:rsidRPr="00116F55">
        <w:t>as a form of inequality introduces an essential, yet largely overlooked, dimension of workplace racial disparity.</w:t>
      </w:r>
      <w:r w:rsidR="009D25FC">
        <w:t xml:space="preserve"> </w:t>
      </w:r>
      <w:r w:rsidR="009D25FC" w:rsidRPr="009D25FC">
        <w:t>As this study shows, shifting role expectations—such as greater job autonomy and more collaborative managerial roles—can reduce the college wage premium and gender gap, but these changes are less common in firms employing Black workers, leading to a racially uneven decline in inequality.</w:t>
      </w:r>
    </w:p>
    <w:bookmarkEnd w:id="44"/>
    <w:p w14:paraId="15F64AF7" w14:textId="77777777" w:rsidR="00F639FB" w:rsidRDefault="00F639FB" w:rsidP="00E86D7F"/>
    <w:p w14:paraId="0A9D75F0" w14:textId="77777777" w:rsidR="00AA2C64" w:rsidRDefault="00007378" w:rsidP="00E86D7F">
      <w:pPr>
        <w:rPr>
          <w:i/>
          <w:iCs/>
        </w:rPr>
      </w:pPr>
      <w:r w:rsidRPr="00901C37">
        <w:rPr>
          <w:i/>
          <w:iCs/>
        </w:rPr>
        <w:t>Remote Work</w:t>
      </w:r>
      <w:bookmarkStart w:id="45" w:name="OLE_LINK45"/>
      <w:bookmarkStart w:id="46" w:name="OLE_LINK1"/>
      <w:bookmarkEnd w:id="25"/>
      <w:bookmarkEnd w:id="40"/>
      <w:bookmarkEnd w:id="41"/>
      <w:bookmarkEnd w:id="42"/>
      <w:bookmarkEnd w:id="43"/>
    </w:p>
    <w:p w14:paraId="2F2C6376" w14:textId="77777777" w:rsidR="0008208C" w:rsidRDefault="003B4C84" w:rsidP="0008208C">
      <w:r w:rsidRPr="003B4C84">
        <w:t>Remote work represents an extreme form of job autonomy</w:t>
      </w:r>
      <w:r w:rsidR="00894C04">
        <w:t xml:space="preserve">. </w:t>
      </w:r>
      <w:r w:rsidR="00894C04" w:rsidRPr="00894C04">
        <w:t>Advances in telecommunication technologies, coupled with the rapid shift to remote work during the COVID-19 pandemic, have</w:t>
      </w:r>
      <w:r w:rsidR="00894C04">
        <w:t xml:space="preserve"> </w:t>
      </w:r>
      <w:r w:rsidR="00894C04" w:rsidRPr="00894C04">
        <w:t>highlighted its significance</w:t>
      </w:r>
      <w:r w:rsidR="00894C04">
        <w:t xml:space="preserve"> in job design. </w:t>
      </w:r>
      <w:bookmarkEnd w:id="45"/>
      <w:r w:rsidRPr="003B4C84">
        <w:t xml:space="preserve">In "Remote Work and Skill Inequality: Large-Scale Cross-Country Evidence" (coauthored with S. Wang and Z. Liao, currently under revise and resubmit at </w:t>
      </w:r>
      <w:r w:rsidRPr="003B4C84">
        <w:rPr>
          <w:i/>
          <w:iCs/>
        </w:rPr>
        <w:t>Administrative Science Quarterly</w:t>
      </w:r>
      <w:r w:rsidRPr="003B4C84">
        <w:t xml:space="preserve">), we explore the implications of remote work for inequality. Our study demonstrates that remote work reshapes hiring practices by limiting face-to-face interaction and synchronous communication, which makes on-the-job training and </w:t>
      </w:r>
      <w:r w:rsidR="00844881">
        <w:t>support</w:t>
      </w:r>
      <w:r w:rsidRPr="003B4C84">
        <w:t xml:space="preserve"> more difficult. At the same time, remote work broadens the labor pool, allowing employers to recruit from much wider geographic areas. These shifts drive employers to seek more skilled applicants, contributing to skill-biased inequality.</w:t>
      </w:r>
    </w:p>
    <w:p w14:paraId="2A294B60" w14:textId="77777777" w:rsidR="0008208C" w:rsidRDefault="0008208C" w:rsidP="0008208C"/>
    <w:p w14:paraId="5722CA1A" w14:textId="54F084F3" w:rsidR="00D74095" w:rsidRPr="0008208C" w:rsidRDefault="0008208C" w:rsidP="0008208C">
      <w:r w:rsidRPr="0008208C">
        <w:t xml:space="preserve">Analyzing over 50 million job postings from 28 European countries between 2018 and 2021, we find that remote positions have significantly higher skill requirements, including a 30 percent increase in the number of required skills and additional work experience. </w:t>
      </w:r>
      <w:r w:rsidR="003B4C84" w:rsidRPr="0008208C">
        <w:t>These</w:t>
      </w:r>
      <w:r w:rsidR="003B4C84" w:rsidRPr="003B4C84">
        <w:t xml:space="preserve"> findings are robust across models with strict fixed effects and an instrumental variable approach. We also conducted qualitative interviews and an online experiment, which reveal that remote work encourages employers to favor candidates with pre-existing skills, as providing on-the-job training in remote settings is significantly more challenging. Furthermore, remote jobs often attract a much larger pool of candidates, enabling employers to elevate hiring standards to manage application volume.</w:t>
      </w:r>
      <w:r w:rsidR="00406795">
        <w:rPr>
          <w:i/>
          <w:iCs/>
        </w:rPr>
        <w:t xml:space="preserve"> </w:t>
      </w:r>
      <w:r w:rsidR="00406795">
        <w:t>Further analyses show</w:t>
      </w:r>
      <w:r w:rsidR="003B4C84" w:rsidRPr="003B4C84">
        <w:t xml:space="preserve"> that</w:t>
      </w:r>
      <w:r w:rsidR="0004701D">
        <w:t xml:space="preserve"> the elevated</w:t>
      </w:r>
      <w:r w:rsidR="003B4C84" w:rsidRPr="003B4C84">
        <w:t xml:space="preserve"> skill requirements for </w:t>
      </w:r>
      <w:r w:rsidR="003B4C84" w:rsidRPr="003B4C84">
        <w:lastRenderedPageBreak/>
        <w:t>remote positions are most pronounced in occupations requiring intensive on-the-job training, where challenges related to mentoring, supervision, and the transfer of tacit knowledge are greatest. By increasing skill demands, remote work risks widening</w:t>
      </w:r>
      <w:r w:rsidR="008B4436">
        <w:t xml:space="preserve"> skill-biased</w:t>
      </w:r>
      <w:r w:rsidR="003B4C84" w:rsidRPr="003B4C84">
        <w:t xml:space="preserve"> inequality,</w:t>
      </w:r>
      <w:r w:rsidR="00936A82">
        <w:t xml:space="preserve"> as it could</w:t>
      </w:r>
      <w:r w:rsidR="003B4C84" w:rsidRPr="003B4C84">
        <w:t xml:space="preserve"> </w:t>
      </w:r>
      <w:r w:rsidR="00936A82">
        <w:t>disadvantage</w:t>
      </w:r>
      <w:r w:rsidR="003B4C84" w:rsidRPr="003B4C84">
        <w:t xml:space="preserve"> workers with limited access to education and training opportunities. </w:t>
      </w:r>
    </w:p>
    <w:p w14:paraId="0D5AAC07" w14:textId="77777777" w:rsidR="003B4C84" w:rsidRDefault="003B4C84" w:rsidP="00E86D7F"/>
    <w:bookmarkEnd w:id="46"/>
    <w:p w14:paraId="7B9BD110" w14:textId="5F9646E0" w:rsidR="00E82C75" w:rsidRDefault="003B4C84" w:rsidP="00E86D7F">
      <w:pPr>
        <w:rPr>
          <w:b/>
          <w:bCs/>
        </w:rPr>
      </w:pPr>
      <w:r>
        <w:rPr>
          <w:b/>
          <w:bCs/>
        </w:rPr>
        <w:t>DATASET CONTRIBUTION</w:t>
      </w:r>
    </w:p>
    <w:p w14:paraId="23B04468" w14:textId="77777777" w:rsidR="00E82C75" w:rsidRDefault="00E82C75" w:rsidP="00E86D7F">
      <w:pPr>
        <w:rPr>
          <w:b/>
          <w:bCs/>
        </w:rPr>
      </w:pPr>
      <w:r w:rsidRPr="001C1E35">
        <w:t>Early in my PhD program, I w</w:t>
      </w:r>
      <w:r>
        <w:t xml:space="preserve">anted </w:t>
      </w:r>
      <w:r w:rsidRPr="001C1E35">
        <w:t xml:space="preserve">study organizational inequality but struggled to access detailed organizational data. I </w:t>
      </w:r>
      <w:r>
        <w:t xml:space="preserve">ended up writing </w:t>
      </w:r>
      <w:r w:rsidRPr="001C1E35">
        <w:t xml:space="preserve">my dissertation using publicly available data from the NBA. It was only years later, after gaining access to </w:t>
      </w:r>
      <w:r>
        <w:t>administrative</w:t>
      </w:r>
      <w:r w:rsidRPr="001C1E35">
        <w:t xml:space="preserve"> data on organization</w:t>
      </w:r>
      <w:r>
        <w:t>s</w:t>
      </w:r>
      <w:r w:rsidRPr="001C1E35">
        <w:t xml:space="preserve">, that I </w:t>
      </w:r>
      <w:r>
        <w:t>began to</w:t>
      </w:r>
      <w:r w:rsidRPr="001C1E35">
        <w:t xml:space="preserve"> systematically study a broader range of organizations.</w:t>
      </w:r>
      <w:bookmarkStart w:id="47" w:name="OLE_LINK91"/>
    </w:p>
    <w:p w14:paraId="3C3D0B58" w14:textId="77777777" w:rsidR="00E82C75" w:rsidRDefault="00E82C75" w:rsidP="00E86D7F">
      <w:pPr>
        <w:rPr>
          <w:b/>
          <w:bCs/>
        </w:rPr>
      </w:pPr>
    </w:p>
    <w:p w14:paraId="7BBA1C76" w14:textId="77777777" w:rsidR="00645A00" w:rsidRDefault="00E82C75" w:rsidP="00E86D7F">
      <w:pPr>
        <w:rPr>
          <w:b/>
          <w:bCs/>
        </w:rPr>
      </w:pPr>
      <w:r w:rsidRPr="003D1BED">
        <w:t>Recognizing the importance of accessible data, I have recently been collaborating with two of my students to curate and publicly share a new database on workforce diversity</w:t>
      </w:r>
      <w:r w:rsidRPr="00631D2C">
        <w:t xml:space="preserve">. </w:t>
      </w:r>
      <w:bookmarkStart w:id="48" w:name="OLE_LINK40"/>
      <w:bookmarkEnd w:id="47"/>
      <w:r w:rsidRPr="00631D2C">
        <w:t>Studies on firm diversity and inequality often depend on datasets like the</w:t>
      </w:r>
      <w:r w:rsidR="00141D3B">
        <w:t xml:space="preserve"> </w:t>
      </w:r>
      <w:r w:rsidRPr="00631D2C">
        <w:t>LEHD database or the E</w:t>
      </w:r>
      <w:r w:rsidR="00141D3B">
        <w:t>EO</w:t>
      </w:r>
      <w:r w:rsidRPr="00631D2C">
        <w:t xml:space="preserve">-1 database. While these datasets provide valuable insights into employers’ and workers’ demographics, access requires government approval, extensive paperwork, and long wait times. </w:t>
      </w:r>
      <w:r w:rsidRPr="00373FC5">
        <w:t>To improve accessibility, we</w:t>
      </w:r>
      <w:r>
        <w:t xml:space="preserve"> recently</w:t>
      </w:r>
      <w:r w:rsidRPr="00373FC5">
        <w:t xml:space="preserve"> developed </w:t>
      </w:r>
      <w:r w:rsidR="005F3190">
        <w:t>an</w:t>
      </w:r>
      <w:r w:rsidRPr="00373FC5">
        <w:t xml:space="preserve"> open database </w:t>
      </w:r>
      <w:r w:rsidR="004B046E">
        <w:t>that captures</w:t>
      </w:r>
      <w:r w:rsidRPr="00373FC5">
        <w:t xml:space="preserve"> the composition of different racial and gender groups at the organization-occupation-year level for </w:t>
      </w:r>
      <w:r>
        <w:t>over 20 million</w:t>
      </w:r>
      <w:r w:rsidRPr="00373FC5">
        <w:t xml:space="preserve"> U.S. organizations. </w:t>
      </w:r>
      <w:r w:rsidRPr="0031625D">
        <w:t xml:space="preserve">Using publicly available LinkedIn profiles, we estimated gender and Hispanic or Asian origin from names and identified White and Black individuals with computer vision applied to photos. </w:t>
      </w:r>
      <w:bookmarkEnd w:id="48"/>
      <w:r w:rsidRPr="00373FC5">
        <w:t>We hope this new dataset will support scholars and students in studying race and gender dynamics in organizations</w:t>
      </w:r>
      <w:r>
        <w:t>.</w:t>
      </w:r>
      <w:bookmarkStart w:id="49" w:name="OLE_LINK38"/>
    </w:p>
    <w:p w14:paraId="73C72A2D" w14:textId="77777777" w:rsidR="00645A00" w:rsidRDefault="00645A00" w:rsidP="00E86D7F">
      <w:pPr>
        <w:rPr>
          <w:b/>
          <w:bCs/>
        </w:rPr>
      </w:pPr>
    </w:p>
    <w:p w14:paraId="7B816122" w14:textId="536B3462" w:rsidR="001C3659" w:rsidRDefault="00475261" w:rsidP="00E86D7F">
      <w:r w:rsidRPr="00475261">
        <w:t>Besides curating dataset</w:t>
      </w:r>
      <w:r w:rsidR="007C05D4">
        <w:t>s</w:t>
      </w:r>
      <w:r w:rsidRPr="00475261">
        <w:t xml:space="preserve">, I also create new datasets to answer less conventional research questions. In "The Fragility of Artists’ Reputations from 1795 to 2020," published in </w:t>
      </w:r>
      <w:r w:rsidRPr="00475261">
        <w:rPr>
          <w:i/>
          <w:iCs/>
        </w:rPr>
        <w:t>Proceedings of the National Academy of Sciences</w:t>
      </w:r>
      <w:r w:rsidRPr="00475261">
        <w:t>, my coauthors and I digitized two centuries of historical newspapers, constructing a corpus of 32 billion words from 20 widely circulated newspapers in the United States. Using this corpus, we developed word embedding models for five-year intervals to analyze how media discourse over time conceptualizes key ideas and tracks reputational shifts. These models enabled us to study the reputations of over 3,300 artists—including painters, architects, composers, musicians, and writers—spanning 225 years.</w:t>
      </w:r>
      <w:r w:rsidR="009E020A">
        <w:t xml:space="preserve"> </w:t>
      </w:r>
    </w:p>
    <w:p w14:paraId="6962EB53" w14:textId="77777777" w:rsidR="001C3659" w:rsidRDefault="001C3659" w:rsidP="00E86D7F"/>
    <w:p w14:paraId="3B36FF95" w14:textId="05667653" w:rsidR="00475261" w:rsidRDefault="00475261" w:rsidP="00E86D7F">
      <w:r w:rsidRPr="00475261">
        <w:t xml:space="preserve">Our findings challenge the popular belief that artists’ reputations endure or improve after death. We show that most artists’ reputations peak just before their death and decline significantly afterward, losing nearly one standard deviation every century. Interestingly, this decline is steepest for artists who had the highest reputations during their lifetime. Two primary mechanisms—reduced visibility in media and shifting public tastes—explain much of this decline. For example, as aesthetic preferences evolve, an artist’s primary genre may fall out of favor, contributing to their diminished reputation. This work not only underscores the fragility of artistic reputations but also demonstrates the power of natural language processing and historical datasets to quantify shifts in collective memory over extended periods. </w:t>
      </w:r>
    </w:p>
    <w:bookmarkEnd w:id="49"/>
    <w:p w14:paraId="27BDADCE" w14:textId="77777777" w:rsidR="00D06490" w:rsidRDefault="00D06490" w:rsidP="00E86D7F"/>
    <w:p w14:paraId="12B048BB" w14:textId="5254B92D" w:rsidR="007207AA" w:rsidRDefault="00032DF0" w:rsidP="00E86D7F">
      <w:pPr>
        <w:rPr>
          <w:b/>
          <w:bCs/>
        </w:rPr>
      </w:pPr>
      <w:bookmarkStart w:id="50" w:name="OLE_LINK81"/>
      <w:bookmarkStart w:id="51" w:name="OLE_LINK85"/>
      <w:bookmarkStart w:id="52" w:name="OLE_LINK54"/>
      <w:r>
        <w:rPr>
          <w:b/>
          <w:bCs/>
        </w:rPr>
        <w:t>NEXT STEP</w:t>
      </w:r>
    </w:p>
    <w:p w14:paraId="71E862F7" w14:textId="7C79E2D3" w:rsidR="00A84256" w:rsidRPr="00C341C1" w:rsidRDefault="007207AA" w:rsidP="00E86D7F">
      <w:r w:rsidRPr="007207AA">
        <w:t xml:space="preserve">I </w:t>
      </w:r>
      <w:r w:rsidR="00032DF0">
        <w:t>am currently</w:t>
      </w:r>
      <w:r w:rsidRPr="007207AA">
        <w:t xml:space="preserve"> build</w:t>
      </w:r>
      <w:r w:rsidR="00032DF0">
        <w:t>ing</w:t>
      </w:r>
      <w:r w:rsidRPr="007207AA">
        <w:t xml:space="preserve"> on my current research agenda on job design and inequality while expanding in two key areas: examining performance-related outcomes and investigating the factors that drive organizations’ job design choices.</w:t>
      </w:r>
      <w:r w:rsidR="00A84256">
        <w:t xml:space="preserve"> M</w:t>
      </w:r>
      <w:r w:rsidR="00A84256" w:rsidRPr="00A84256">
        <w:t xml:space="preserve">y research will focus on two key </w:t>
      </w:r>
      <w:r w:rsidR="00A84256" w:rsidRPr="00A84256">
        <w:lastRenderedPageBreak/>
        <w:t xml:space="preserve">questions: (1) How do different job design choices impact both firm performance and workplace inequality? and (2) What drives organizations to adopt certain job design choices over others? </w:t>
      </w:r>
    </w:p>
    <w:p w14:paraId="0B9C6DBD" w14:textId="77777777" w:rsidR="008B0BB2" w:rsidRPr="008B0BB2" w:rsidRDefault="008B0BB2" w:rsidP="00E86D7F">
      <w:pPr>
        <w:rPr>
          <w:i/>
          <w:iCs/>
        </w:rPr>
      </w:pPr>
    </w:p>
    <w:p w14:paraId="6D9E30FE" w14:textId="77777777" w:rsidR="00BC7320" w:rsidRDefault="008B0BB2" w:rsidP="00BC7320">
      <w:r w:rsidRPr="008B0BB2">
        <w:rPr>
          <w:i/>
          <w:iCs/>
        </w:rPr>
        <w:t>Performance-related Outcomes</w:t>
      </w:r>
    </w:p>
    <w:p w14:paraId="0E59941F" w14:textId="426C7942" w:rsidR="00BC7320" w:rsidRDefault="00BC7320" w:rsidP="00E86D7F">
      <w:r w:rsidRPr="00BC7320">
        <w:t xml:space="preserve">First, while my </w:t>
      </w:r>
      <w:r w:rsidR="000C42D0">
        <w:t xml:space="preserve">past </w:t>
      </w:r>
      <w:r w:rsidRPr="00BC7320">
        <w:t>research primarily focuses on inequality outcomes, understanding how the same organizational processes and job design features affect performance and innovation is equally important. For organizational leaders, assessing the broader impact of these choices can help them make more informed decisions that balance efficiency and equity. Some job design choices may enhance both performance and equality, while others may improve one at the expense of the other—or even undermine both. A comprehensive understanding of these trade-offs is essential to guiding organizations toward optimal design choices that align with their goals.</w:t>
      </w:r>
    </w:p>
    <w:p w14:paraId="57DFBC28" w14:textId="77777777" w:rsidR="00BC7320" w:rsidRDefault="00BC7320" w:rsidP="00E86D7F"/>
    <w:p w14:paraId="2D134622" w14:textId="3F2B584F" w:rsidR="004E41AA" w:rsidRPr="004E41AA" w:rsidRDefault="004E41AA" w:rsidP="00E86D7F">
      <w:r w:rsidRPr="004E41AA">
        <w:t xml:space="preserve">In this vein, I am developing several papers on how job design choices—such as granting workers greater autonomy and </w:t>
      </w:r>
      <w:r w:rsidR="00BB6E3D">
        <w:t>career</w:t>
      </w:r>
      <w:r w:rsidRPr="004E41AA">
        <w:t xml:space="preserve"> opportunities—affect productivity and innovation</w:t>
      </w:r>
      <w:r w:rsidR="00BB6E3D">
        <w:t>.</w:t>
      </w:r>
      <w:r w:rsidR="004F3DBA">
        <w:t xml:space="preserve"> </w:t>
      </w:r>
      <w:r w:rsidR="006C40BB">
        <w:t>One early example of this work is</w:t>
      </w:r>
      <w:r w:rsidR="00DA2E50">
        <w:t xml:space="preserve"> </w:t>
      </w:r>
      <w:r w:rsidRPr="004E41AA">
        <w:t xml:space="preserve">"The Value of Internal Career Ladders," coauthored with S. Wang and </w:t>
      </w:r>
      <w:r w:rsidR="00B375BB">
        <w:t xml:space="preserve">forthcoming </w:t>
      </w:r>
      <w:r w:rsidRPr="004E41AA">
        <w:t xml:space="preserve">at </w:t>
      </w:r>
      <w:r w:rsidRPr="004E41AA">
        <w:rPr>
          <w:i/>
          <w:iCs/>
        </w:rPr>
        <w:t>American Journal of Sociology</w:t>
      </w:r>
      <w:r w:rsidRPr="004E41AA">
        <w:t xml:space="preserve">, we explore how internal hiring ladders can enhance the productivity and innovation of patent inventors. Drawing on a novel dataset that combines LinkedIn profiles and U.S. Patent and Trademark Office records, we calculated internal and external hiring rates for each firm-occupation-year by aggregating career histories from </w:t>
      </w:r>
      <w:r w:rsidR="00535C6D">
        <w:t>millions of LinkedIn users</w:t>
      </w:r>
      <w:r w:rsidRPr="004E41AA">
        <w:t xml:space="preserve">. After validating this measure, we matched the data with inventors’ patent records, </w:t>
      </w:r>
      <w:r w:rsidR="006A14B0">
        <w:t>which enable</w:t>
      </w:r>
      <w:r w:rsidRPr="004E41AA">
        <w:t xml:space="preserve"> us to assess their productivity and innovation outputs under varying </w:t>
      </w:r>
      <w:r w:rsidR="00C41756">
        <w:t>levels of internal career ladders</w:t>
      </w:r>
      <w:r w:rsidRPr="004E41AA">
        <w:t>.</w:t>
      </w:r>
      <w:r w:rsidR="00C41756">
        <w:t xml:space="preserve"> </w:t>
      </w:r>
      <w:r w:rsidRPr="004E41AA">
        <w:t>Our analysis shows that inventors exhibit heightened productivity and generate more novel and original ideas when their firms offer greater internal promotion opportunities. Specifically, a one-standard-deviation increase in internal promotion rates is associated with a 10.2</w:t>
      </w:r>
      <w:r w:rsidR="00695975">
        <w:t xml:space="preserve"> percent</w:t>
      </w:r>
      <w:r w:rsidRPr="004E41AA">
        <w:t xml:space="preserve"> increase in adjusted three-year patent citation counts, reflecting both higher quantity and quality of innovation. Notably, this effect is most pronounced for early- and mid-career inventors but diminishes for those nearing the end of their careers, for whom internal promotion prospects are less relevant. These findings suggest that </w:t>
      </w:r>
      <w:r w:rsidR="0088690E">
        <w:t>a job’s future</w:t>
      </w:r>
      <w:r w:rsidRPr="004E41AA">
        <w:t xml:space="preserve"> career </w:t>
      </w:r>
      <w:r w:rsidR="0088690E">
        <w:t>prospect</w:t>
      </w:r>
      <w:r w:rsidRPr="004E41AA">
        <w:t xml:space="preserve"> </w:t>
      </w:r>
      <w:r w:rsidR="0088690E">
        <w:t xml:space="preserve">has important impact on workers’ productivity and </w:t>
      </w:r>
      <w:r w:rsidR="00AF7CD4">
        <w:t>innovation</w:t>
      </w:r>
      <w:r w:rsidR="0088690E">
        <w:t xml:space="preserve">. </w:t>
      </w:r>
    </w:p>
    <w:p w14:paraId="375233E2" w14:textId="77777777" w:rsidR="003C6C96" w:rsidRDefault="003C6C96" w:rsidP="00E86D7F"/>
    <w:p w14:paraId="0677ECBA" w14:textId="77777777" w:rsidR="00B1134D" w:rsidRDefault="001647E7" w:rsidP="00B1134D">
      <w:r>
        <w:rPr>
          <w:i/>
          <w:iCs/>
          <w:color w:val="000000" w:themeColor="text1"/>
        </w:rPr>
        <w:t>What Shapes</w:t>
      </w:r>
      <w:r w:rsidR="003C6C96" w:rsidRPr="00DD037D">
        <w:rPr>
          <w:i/>
          <w:iCs/>
          <w:color w:val="000000" w:themeColor="text1"/>
        </w:rPr>
        <w:t xml:space="preserve"> </w:t>
      </w:r>
      <w:bookmarkStart w:id="53" w:name="OLE_LINK25"/>
      <w:bookmarkStart w:id="54" w:name="OLE_LINK3"/>
      <w:r w:rsidR="0034561E" w:rsidRPr="00DD037D">
        <w:rPr>
          <w:i/>
          <w:iCs/>
          <w:color w:val="000000" w:themeColor="text1"/>
        </w:rPr>
        <w:t>Job Design</w:t>
      </w:r>
      <w:r w:rsidR="00EC48CC">
        <w:rPr>
          <w:i/>
          <w:iCs/>
          <w:color w:val="000000" w:themeColor="text1"/>
        </w:rPr>
        <w:t>?</w:t>
      </w:r>
      <w:r w:rsidR="002B4352" w:rsidRPr="002B4352">
        <w:t xml:space="preserve"> </w:t>
      </w:r>
      <w:bookmarkStart w:id="55" w:name="OLE_LINK64"/>
    </w:p>
    <w:p w14:paraId="658EE36B" w14:textId="6BADD2AB" w:rsidR="004634E4" w:rsidRDefault="00390B06" w:rsidP="00B1134D">
      <w:r w:rsidRPr="00390B06">
        <w:t xml:space="preserve">I also plan to explore how broader social forces—such as societal norms and formal institutions—shape firms’ job design choices. </w:t>
      </w:r>
      <w:r w:rsidR="00B1134D" w:rsidRPr="00B1134D">
        <w:t xml:space="preserve">I have often found it puzzling that firms facing similar external environments can adopt vastly different job design choices. </w:t>
      </w:r>
      <w:r w:rsidRPr="00390B06">
        <w:t xml:space="preserve">Using large-scale job posting data, administrative records, and global survey data, I </w:t>
      </w:r>
      <w:r w:rsidR="004634E4">
        <w:t>want</w:t>
      </w:r>
      <w:r w:rsidRPr="00390B06">
        <w:t xml:space="preserve"> to develop a more systematic framework for understanding how firms design jobs, why these choices vary, and how they influence both inequality and economic outcomes.</w:t>
      </w:r>
      <w:bookmarkEnd w:id="55"/>
    </w:p>
    <w:p w14:paraId="59F5DEE1" w14:textId="77777777" w:rsidR="004634E4" w:rsidRDefault="004634E4" w:rsidP="004634E4"/>
    <w:p w14:paraId="48AE8202" w14:textId="5FE987AC" w:rsidR="004634E4" w:rsidRPr="004634E4" w:rsidRDefault="00BD3161" w:rsidP="004634E4">
      <w:r w:rsidRPr="00BD3161">
        <w:t>Existing theories do not fully explain variations in job and organizational design.</w:t>
      </w:r>
      <w:r>
        <w:t xml:space="preserve"> </w:t>
      </w:r>
      <w:r w:rsidR="004634E4" w:rsidRPr="004634E4">
        <w:t xml:space="preserve">For instance, neo-institutional theory suggests that firms conform to prevailing norms to gain legitimacy, sometimes decoupling formal policies from everyday practices. However, this perspective does not fully explain why firms within the same institutional environment adopt substantively different job design choices rather than simply engaging in symbolic compliance. Similarly, resource dependence theory emphasizes how external constraints—such as access to capital, labor markets, and regulatory pressures—shape organizational behavior. Yet, it does not </w:t>
      </w:r>
      <w:r w:rsidR="004634E4" w:rsidRPr="004634E4">
        <w:lastRenderedPageBreak/>
        <w:t>adequately account for why firms operating under similar resource conditions make divergent job design decisions. My hunch is that many of these differences stem from managers’ culturally ingrained assumptions about ideal work structures and employee behavior, shaped by broader cultural and institutional forces. By examining how these forces interact with firms’ strategic considerations, my research aims to offer a more nuanced understanding of job design as both a social and economic phenomenon.</w:t>
      </w:r>
    </w:p>
    <w:p w14:paraId="4B455EB4" w14:textId="77777777" w:rsidR="00931040" w:rsidRDefault="00931040" w:rsidP="00931040"/>
    <w:p w14:paraId="03E8D299" w14:textId="76F90BC4" w:rsidR="00B97FB1" w:rsidRDefault="00CB2E05" w:rsidP="00931040">
      <w:r>
        <w:t>To this end, I</w:t>
      </w:r>
      <w:r w:rsidR="0046632F">
        <w:t xml:space="preserve"> have some papers exploring dynamics </w:t>
      </w:r>
      <w:r w:rsidR="00B9358A">
        <w:t xml:space="preserve">in this direction. </w:t>
      </w:r>
      <w:r w:rsidR="002B4352" w:rsidRPr="002B4352">
        <w:t xml:space="preserve">For instance, one of my earlier papers demonstrates how formal institutions can impact societal norms, which in turn shape workplace inequality. In "Regulatory Spillover and Racial Inequality," published in </w:t>
      </w:r>
      <w:r w:rsidR="002B4352" w:rsidRPr="002B4352">
        <w:rPr>
          <w:i/>
          <w:iCs/>
        </w:rPr>
        <w:t>Administrative Science Quarterly</w:t>
      </w:r>
      <w:r w:rsidR="002B4352" w:rsidRPr="002B4352">
        <w:t xml:space="preserve"> in 2022, I examine how state-level affirmative action bans, which legally apply only to the public sector, exert normative influence on private-sector firms, leading to slower growth in the representation of Black managers.</w:t>
      </w:r>
      <w:bookmarkEnd w:id="53"/>
      <w:bookmarkEnd w:id="54"/>
    </w:p>
    <w:p w14:paraId="61BAE745" w14:textId="77777777" w:rsidR="00B97FB1" w:rsidRDefault="00B97FB1" w:rsidP="00E86D7F"/>
    <w:p w14:paraId="2FCDE519" w14:textId="1F7A0747" w:rsidR="00B97FB1" w:rsidRPr="00B97FB1" w:rsidRDefault="00B97FB1" w:rsidP="00E86D7F">
      <w:r w:rsidRPr="00B97FB1">
        <w:t xml:space="preserve">Using data from 11,311 firms and 34,353 establishments across the U.S. from 1985 to 2015, I employ a difference-in-differences approach to measure the impact of the bans. My identification strategy matches establishments in the same county and industry with similar characteristics but headquartered in different states, leveraging the staggered implementation of the bans. The results show that, following the adoption of an affirmative action ban in the headquarters state, private-sector firms experience a 50 percent slowdown in the growth rate of Black managers. For instance, over a 10-year period, the proportion of Black managers in these firms increased by only 0.8 percentage points, compared to 1.95 percentage points in similar firms headquartered in states without a ban. Interestingly, firms led by politically conservative CEOs experience an even greater reduction, while firms under federal contracts, which remain subject to affirmative action requirements, do not exhibit the same pattern. These findings suggest that </w:t>
      </w:r>
      <w:r w:rsidR="00965C6C">
        <w:t>executives’</w:t>
      </w:r>
      <w:r w:rsidRPr="00B97FB1">
        <w:t xml:space="preserve"> personal preferences and regulatory obligations can mitigate the bans' normative influence. This study highlights how formal institutional changes, even those without direct legal jurisdiction, can shape societal norms and influence organizational behavior.</w:t>
      </w:r>
    </w:p>
    <w:p w14:paraId="0CE5A51D" w14:textId="77777777" w:rsidR="00B97FB1" w:rsidRDefault="00B97FB1" w:rsidP="00E86D7F"/>
    <w:p w14:paraId="29698652" w14:textId="77777777" w:rsidR="009F61B1" w:rsidRDefault="00C33E22" w:rsidP="00E86D7F">
      <w:r w:rsidRPr="00C33E22">
        <w:t xml:space="preserve">In another project, “Trusting Talent: Cross-Country Differences in Hiring,” published in </w:t>
      </w:r>
      <w:r w:rsidRPr="00C33E22">
        <w:rPr>
          <w:i/>
          <w:iCs/>
        </w:rPr>
        <w:t>Administrative Science Quarterly</w:t>
      </w:r>
      <w:r w:rsidRPr="00C33E22">
        <w:t xml:space="preserve"> in 2024, my coauthor S. Wang and I explore how a society’s generalized trust level influences employers’ </w:t>
      </w:r>
      <w:r w:rsidR="00450F9F">
        <w:t>human capital investment and hiring expectations</w:t>
      </w:r>
      <w:r w:rsidRPr="00C33E22">
        <w:t xml:space="preserve">. </w:t>
      </w:r>
      <w:r w:rsidR="009A19D8" w:rsidRPr="00246D46">
        <w:t>We argue that higher-trust societies encourage employers to emphasize workers’ potential and invest in their long-term growth. In contrast, lower-trust societies drive employers to prioritize job-ready candidates, reflecting a transactional view of the employer-employee relationship.</w:t>
      </w:r>
      <w:r w:rsidR="009A19D8">
        <w:t xml:space="preserve"> </w:t>
      </w:r>
      <w:bookmarkStart w:id="56" w:name="OLE_LINK100"/>
      <w:r w:rsidR="009A19D8" w:rsidRPr="000413EA">
        <w:t xml:space="preserve">To test this, we </w:t>
      </w:r>
      <w:r w:rsidR="00337A7C">
        <w:t>examined</w:t>
      </w:r>
      <w:r w:rsidR="009A19D8" w:rsidRPr="000413EA">
        <w:t xml:space="preserve"> </w:t>
      </w:r>
      <w:r w:rsidR="00337A7C">
        <w:t xml:space="preserve">50 million </w:t>
      </w:r>
      <w:r w:rsidR="009A19D8" w:rsidRPr="000413EA">
        <w:t xml:space="preserve">job postings from 28 EU countries and </w:t>
      </w:r>
      <w:r w:rsidR="009A19D8">
        <w:t>used</w:t>
      </w:r>
      <w:r w:rsidR="009A19D8" w:rsidRPr="000413EA">
        <w:t xml:space="preserve"> </w:t>
      </w:r>
      <w:r w:rsidR="009A19D8">
        <w:t xml:space="preserve">country-to-country </w:t>
      </w:r>
      <w:r w:rsidR="009A19D8" w:rsidRPr="000413EA">
        <w:t xml:space="preserve">bilateral trust levels </w:t>
      </w:r>
      <w:r w:rsidR="009A19D8">
        <w:t>to predict</w:t>
      </w:r>
      <w:r w:rsidR="009A19D8" w:rsidRPr="000413EA">
        <w:t xml:space="preserve"> hiring preferences of multinational firms</w:t>
      </w:r>
      <w:r w:rsidR="009A19D8">
        <w:t>.</w:t>
      </w:r>
      <w:bookmarkEnd w:id="56"/>
      <w:r w:rsidR="009A19D8">
        <w:t xml:space="preserve"> </w:t>
      </w:r>
      <w:bookmarkStart w:id="57" w:name="OLE_LINK86"/>
      <w:bookmarkStart w:id="58" w:name="OLE_LINK4"/>
      <w:bookmarkStart w:id="59" w:name="OLE_LINK27"/>
      <w:r w:rsidR="009A19D8">
        <w:t>We</w:t>
      </w:r>
      <w:r w:rsidR="009A19D8" w:rsidRPr="00397BDB">
        <w:t xml:space="preserve"> find that higher trust levels are associated with significantly greater investment in human capital. For example, employers in high-trust contexts are more likely to </w:t>
      </w:r>
      <w:r w:rsidR="009A19D8">
        <w:t>prefer</w:t>
      </w:r>
      <w:r w:rsidR="009A19D8" w:rsidRPr="00397BDB">
        <w:t xml:space="preserve"> individuals</w:t>
      </w:r>
      <w:r w:rsidR="009A19D8">
        <w:t xml:space="preserve">’ </w:t>
      </w:r>
      <w:r w:rsidR="009A19D8" w:rsidRPr="00397BDB">
        <w:t>foundational skills and potential, while those in low-trust contexts prioritize candidates with immediate job-specific skills. Additionally, workers in high-trust contexts tend to stay longer with the same employer and receive more employer-funded training. This study underscores the role of societal</w:t>
      </w:r>
      <w:r w:rsidR="009A19D8">
        <w:t xml:space="preserve"> norms—such as generalized trust—</w:t>
      </w:r>
      <w:r w:rsidR="009A19D8" w:rsidRPr="00397BDB">
        <w:t xml:space="preserve">in shaping firms' </w:t>
      </w:r>
      <w:r w:rsidR="009A19D8">
        <w:t>employee</w:t>
      </w:r>
      <w:r w:rsidR="009A19D8" w:rsidRPr="00397BDB">
        <w:t xml:space="preserve"> expectations and their willingness to invest in employees</w:t>
      </w:r>
      <w:bookmarkEnd w:id="57"/>
      <w:bookmarkEnd w:id="58"/>
      <w:bookmarkEnd w:id="59"/>
      <w:r w:rsidR="009A19D8">
        <w:t xml:space="preserve">. </w:t>
      </w:r>
    </w:p>
    <w:p w14:paraId="11BFDC01" w14:textId="77777777" w:rsidR="009F61B1" w:rsidRDefault="009F61B1" w:rsidP="00E86D7F"/>
    <w:bookmarkEnd w:id="50"/>
    <w:bookmarkEnd w:id="51"/>
    <w:bookmarkEnd w:id="52"/>
    <w:p w14:paraId="5B411F51" w14:textId="77777777" w:rsidR="00087602" w:rsidRPr="00087602" w:rsidRDefault="00087602" w:rsidP="00087602">
      <w:r w:rsidRPr="00087602">
        <w:lastRenderedPageBreak/>
        <w:t>Besides culture and norms, my coauthor and I are also investigating how interorganizational networks shape firms’ design choices. We are constructing a large-scale U.S. inter-firm network from 1900 to the present by linking director rosters, historical financials and annual reports, and “hidden” social ties such as elite club memberships. This dataset will allow us to trace how social capital—who knows whom, who sits with whom, and where influence flows—affects decisions about job structure, promotion systems, and investment in workers. By integrating these network measures with the cultural and institutional forces examined above, we aim to explain not only why organizations converge on certain design features but also when they diverge, and with what consequences for both inequality and performance.</w:t>
      </w:r>
    </w:p>
    <w:p w14:paraId="43D69227" w14:textId="77777777" w:rsidR="006F18F2" w:rsidRPr="008B0AE9" w:rsidRDefault="006F18F2" w:rsidP="00E86D7F"/>
    <w:p w14:paraId="0D2CFCE8" w14:textId="6A86F3F0" w:rsidR="00297A00" w:rsidRDefault="00297A00" w:rsidP="00297A00">
      <w:r>
        <w:rPr>
          <w:b/>
          <w:bCs/>
        </w:rPr>
        <w:t>TEACHING</w:t>
      </w:r>
      <w:bookmarkStart w:id="60" w:name="OLE_LINK61"/>
      <w:r>
        <w:rPr>
          <w:b/>
          <w:bCs/>
        </w:rPr>
        <w:t xml:space="preserve"> </w:t>
      </w:r>
      <w:bookmarkStart w:id="61" w:name="OLE_LINK89"/>
      <w:bookmarkStart w:id="62" w:name="OLE_LINK93"/>
      <w:r>
        <w:rPr>
          <w:b/>
          <w:bCs/>
        </w:rPr>
        <w:t>AND COURSE DEVELOPMENT</w:t>
      </w:r>
    </w:p>
    <w:p w14:paraId="27A8BAE3" w14:textId="52F065A7" w:rsidR="00E76673" w:rsidRPr="00E76673" w:rsidRDefault="00E76673" w:rsidP="00E76673">
      <w:bookmarkStart w:id="63" w:name="OLE_LINK94"/>
      <w:bookmarkStart w:id="64" w:name="OLE_LINK95"/>
      <w:bookmarkEnd w:id="60"/>
      <w:bookmarkEnd w:id="61"/>
      <w:bookmarkEnd w:id="62"/>
      <w:r w:rsidRPr="00E76673">
        <w:t xml:space="preserve">During my time at HBS, I taught the core </w:t>
      </w:r>
      <w:r>
        <w:t>leadership first year MBA students</w:t>
      </w:r>
      <w:r w:rsidRPr="00E76673">
        <w:t>. My average rating</w:t>
      </w:r>
      <w:r>
        <w:t xml:space="preserve"> over the years</w:t>
      </w:r>
      <w:r w:rsidRPr="00E76673">
        <w:t xml:space="preserve"> was 6.4 out of 7—well above the school average—and I was subsequently invited to teach in several executive programs.</w:t>
      </w:r>
    </w:p>
    <w:p w14:paraId="23D11DEE" w14:textId="77777777" w:rsidR="00D04594" w:rsidRDefault="00D04594" w:rsidP="00297A00"/>
    <w:bookmarkEnd w:id="63"/>
    <w:bookmarkEnd w:id="64"/>
    <w:p w14:paraId="3432D693" w14:textId="7B488A78" w:rsidR="00D04594" w:rsidRDefault="00E76673" w:rsidP="00297A00">
      <w:r w:rsidRPr="00E76673">
        <w:t xml:space="preserve">At Kellogg, I’m excited to revive </w:t>
      </w:r>
      <w:r w:rsidR="0044545B">
        <w:t>“</w:t>
      </w:r>
      <w:r w:rsidRPr="00E76673">
        <w:t>Leading at Scale: Power, Design, and Influence in Organizations</w:t>
      </w:r>
      <w:r w:rsidR="0044545B">
        <w:t>”</w:t>
      </w:r>
      <w:r w:rsidRPr="00E76673">
        <w:t xml:space="preserve"> (MORS-453). I’ve finished rebuilding the course and syllabus—complete with new cases and hands-on exercises—and I’m looking forward to teaching two sections this winter.</w:t>
      </w:r>
      <w:r>
        <w:t xml:space="preserve"> </w:t>
      </w:r>
    </w:p>
    <w:p w14:paraId="5F0BF784" w14:textId="77777777" w:rsidR="00E76673" w:rsidRDefault="00E76673" w:rsidP="00297A00"/>
    <w:p w14:paraId="65A21B19" w14:textId="15E639EE" w:rsidR="003A6D24" w:rsidRPr="003A6D24" w:rsidRDefault="003A6D24" w:rsidP="003A6D24">
      <w:r w:rsidRPr="003A6D24">
        <w:t xml:space="preserve">I developed several teaching cases at Harvard Business School to bring organizational examples into the classroom that complement my </w:t>
      </w:r>
      <w:r w:rsidR="005D5CEE">
        <w:t>research</w:t>
      </w:r>
      <w:r w:rsidRPr="003A6D24">
        <w:t xml:space="preserve"> findings. These cases center on work arrangements, job design, and workplace inequality, highlighting both the benefits and risks of granting </w:t>
      </w:r>
      <w:proofErr w:type="gramStart"/>
      <w:r w:rsidRPr="003A6D24">
        <w:t>employees</w:t>
      </w:r>
      <w:proofErr w:type="gramEnd"/>
      <w:r w:rsidRPr="003A6D24">
        <w:t xml:space="preserve"> greater autonomy and developmental opportunities. My goal is to help students rigorously assess trade-offs in organizational design and their consequences.</w:t>
      </w:r>
    </w:p>
    <w:p w14:paraId="2A92F872" w14:textId="77777777" w:rsidR="00941821" w:rsidRDefault="00941821" w:rsidP="00E86D7F"/>
    <w:p w14:paraId="58CF65F2" w14:textId="77777777" w:rsidR="003A6D24" w:rsidRPr="003A6D24" w:rsidRDefault="003A6D24" w:rsidP="003A6D24">
      <w:r w:rsidRPr="003A6D24">
        <w:t xml:space="preserve">One example is “Growing Pains at </w:t>
      </w:r>
      <w:proofErr w:type="spellStart"/>
      <w:r w:rsidRPr="003A6D24">
        <w:t>Coohom</w:t>
      </w:r>
      <w:proofErr w:type="spellEnd"/>
      <w:r w:rsidRPr="003A6D24">
        <w:t>,” coauthored with T. Mayo. The case examines a Chinese software company that minimizes hierarchy by encouraging employee nicknames and using a skip-level promotion system, thereby granting substantial autonomy and decision authority. Sustaining these choices requires a strong, distinctive culture—and creates challenges, from integrating mid-career hires to managing client interactions. The case can be used to teach organizational design, human capital management, and scaling, and it has been part of the LEAD curriculum since 2021 as well as multiple executive programs.</w:t>
      </w:r>
    </w:p>
    <w:p w14:paraId="4163C7B6" w14:textId="77777777" w:rsidR="003A6D24" w:rsidRPr="00FA64D8" w:rsidRDefault="003A6D24" w:rsidP="00E86D7F"/>
    <w:p w14:paraId="6019F95A" w14:textId="4E49617D" w:rsidR="003A6D24" w:rsidRPr="003A6D24" w:rsidRDefault="003A6D24" w:rsidP="003A6D24">
      <w:r w:rsidRPr="003A6D24">
        <w:t xml:space="preserve">In a second case, “Trust and Family at </w:t>
      </w:r>
      <w:proofErr w:type="spellStart"/>
      <w:r w:rsidRPr="003A6D24">
        <w:t>Fuwei</w:t>
      </w:r>
      <w:proofErr w:type="spellEnd"/>
      <w:r w:rsidRPr="003A6D24">
        <w:t xml:space="preserve">: A Confucian Approach to Organizational Design,” my coauthors and I examine a Chinese advertising and marketing firm that embeds human capital development in its job and organizational design. Unlike </w:t>
      </w:r>
      <w:proofErr w:type="spellStart"/>
      <w:r w:rsidRPr="003A6D24">
        <w:t>Coohom’s</w:t>
      </w:r>
      <w:proofErr w:type="spellEnd"/>
      <w:r w:rsidRPr="003A6D24">
        <w:t xml:space="preserve"> Silicon Valley–inspired culture, </w:t>
      </w:r>
      <w:proofErr w:type="spellStart"/>
      <w:r w:rsidRPr="003A6D24">
        <w:t>Fuwei</w:t>
      </w:r>
      <w:proofErr w:type="spellEnd"/>
      <w:r w:rsidRPr="003A6D24">
        <w:t xml:space="preserve"> centers traditional Confucian values—treating employees like family and offering generous benefits. A distinctive practice is providing sizable annual cash bonuses to employees’ parents as part of a filial-piety program. The case is suitable for teaching organizational design, human capital management, and cross-country differences.</w:t>
      </w:r>
    </w:p>
    <w:p w14:paraId="4AC1455C" w14:textId="77777777" w:rsidR="008D5563" w:rsidRDefault="008D5563" w:rsidP="00E86D7F"/>
    <w:p w14:paraId="6204858D" w14:textId="77777777" w:rsidR="00291047" w:rsidRDefault="00291047" w:rsidP="00291047">
      <w:bookmarkStart w:id="65" w:name="OLE_LINK19"/>
      <w:r w:rsidRPr="00291047">
        <w:t xml:space="preserve">A third case, “Christina Bwana: Cultural Transformation at </w:t>
      </w:r>
      <w:proofErr w:type="spellStart"/>
      <w:r w:rsidRPr="00291047">
        <w:t>Ubongo</w:t>
      </w:r>
      <w:proofErr w:type="spellEnd"/>
      <w:r w:rsidRPr="00291047">
        <w:t xml:space="preserve">,” examines organizational design and intergroup dynamics at </w:t>
      </w:r>
      <w:proofErr w:type="spellStart"/>
      <w:r w:rsidRPr="00291047">
        <w:t>Ubongo</w:t>
      </w:r>
      <w:proofErr w:type="spellEnd"/>
      <w:r w:rsidRPr="00291047">
        <w:t xml:space="preserve">, a Tanzanian producer of educational entertainment. The firm prizes creativity, bottom-up feedback, and continuous learning, yet these design choices create new strains: to </w:t>
      </w:r>
      <w:proofErr w:type="gramStart"/>
      <w:r w:rsidRPr="00291047">
        <w:t>open up</w:t>
      </w:r>
      <w:proofErr w:type="gramEnd"/>
      <w:r w:rsidRPr="00291047">
        <w:t xml:space="preserve"> promotion opportunities, </w:t>
      </w:r>
      <w:proofErr w:type="spellStart"/>
      <w:r w:rsidRPr="00291047">
        <w:t>Ubongo</w:t>
      </w:r>
      <w:proofErr w:type="spellEnd"/>
      <w:r w:rsidRPr="00291047">
        <w:t xml:space="preserve"> added layers of management—</w:t>
      </w:r>
      <w:r w:rsidRPr="00291047">
        <w:lastRenderedPageBreak/>
        <w:t>at times leaving managers with a single direct report—and latent tensions have emerged among local Tanzanians, local Kenyans, and Western-educated staff. We use this case to surface trade-offs in organizational design and to teach how to lead and integrate a diverse workforce.</w:t>
      </w:r>
    </w:p>
    <w:p w14:paraId="5CD98380" w14:textId="77777777" w:rsidR="00291047" w:rsidRPr="00291047" w:rsidRDefault="00291047" w:rsidP="00291047"/>
    <w:p w14:paraId="6A143AC0" w14:textId="04400F37" w:rsidR="00291047" w:rsidRPr="00291047" w:rsidRDefault="00291047" w:rsidP="00291047">
      <w:r w:rsidRPr="00291047">
        <w:t xml:space="preserve">Finally, I coauthored a technical </w:t>
      </w:r>
      <w:r w:rsidR="00C72D23">
        <w:t xml:space="preserve">teaching </w:t>
      </w:r>
      <w:r w:rsidRPr="00291047">
        <w:t>note with A. Feldberg and T. Mayo, “A Framework for Understanding Racial Disadvantage within Organizations,” which synthesizes research across the social sciences for an MBA audience. The note distills the primary mechanisms behind workplace racial inequality and offers practical steps organizations can take to address it. It has been included in HBS’s core curriculum as optional reading since 2021.</w:t>
      </w:r>
    </w:p>
    <w:bookmarkEnd w:id="65"/>
    <w:p w14:paraId="6CDC275F" w14:textId="77777777" w:rsidR="0013534F" w:rsidRDefault="0013534F" w:rsidP="00E86D7F"/>
    <w:p w14:paraId="25AB0287" w14:textId="2BE51858" w:rsidR="00D72925" w:rsidRPr="0013534F" w:rsidRDefault="00E06E84" w:rsidP="00E86D7F">
      <w:pPr>
        <w:rPr>
          <w:b/>
          <w:bCs/>
        </w:rPr>
      </w:pPr>
      <w:r>
        <w:rPr>
          <w:b/>
          <w:bCs/>
        </w:rPr>
        <w:t>SERVICE</w:t>
      </w:r>
    </w:p>
    <w:p w14:paraId="202A29D4" w14:textId="75FE8F26" w:rsidR="00702BE6" w:rsidRPr="00702BE6" w:rsidRDefault="00702BE6" w:rsidP="00702BE6">
      <w:r w:rsidRPr="00702BE6">
        <w:t xml:space="preserve">I very much enjoy mentoring doctoral students. At HBS, I served as primary advisor to Yoon Jae Shin, now a third-year PhD student, and I continue to mentor him closely after my move to Kellogg. I also serve on dissertation committees at Harvard and other institutions. Beyond PhD students, I have mentored </w:t>
      </w:r>
      <w:r>
        <w:t>many</w:t>
      </w:r>
      <w:r w:rsidRPr="00702BE6">
        <w:t xml:space="preserve"> pre-doctoral </w:t>
      </w:r>
      <w:r w:rsidR="00A17E64">
        <w:t>students</w:t>
      </w:r>
      <w:r w:rsidRPr="00702BE6">
        <w:t xml:space="preserve"> and introduced them to social science research. Over the years, I have recommended more than 20 students to PhD programs, and most are thriving in their doctoral studies.</w:t>
      </w:r>
    </w:p>
    <w:p w14:paraId="799765B8" w14:textId="77777777" w:rsidR="00866580" w:rsidRPr="00FA64D8" w:rsidRDefault="00866580" w:rsidP="00E86D7F"/>
    <w:p w14:paraId="3161509C" w14:textId="467039E3" w:rsidR="001A5E44" w:rsidRPr="00FA64D8" w:rsidRDefault="001E1AFB" w:rsidP="00E86D7F">
      <w:r w:rsidRPr="00FA64D8">
        <w:t xml:space="preserve">My service to the field has primarily involved reviewing for journals. Over the years, I have reviewed for many journals in our field, including </w:t>
      </w:r>
      <w:r w:rsidRPr="00FA64D8">
        <w:rPr>
          <w:i/>
          <w:iCs/>
        </w:rPr>
        <w:t>Administrative Science Quarterly, American Journal of Sociology,</w:t>
      </w:r>
      <w:r w:rsidR="008A75BB" w:rsidRPr="00FA64D8">
        <w:rPr>
          <w:i/>
          <w:iCs/>
        </w:rPr>
        <w:t xml:space="preserve"> American Sociological Review,</w:t>
      </w:r>
      <w:r w:rsidRPr="00FA64D8">
        <w:rPr>
          <w:i/>
          <w:iCs/>
        </w:rPr>
        <w:t xml:space="preserve"> </w:t>
      </w:r>
      <w:r w:rsidR="003612BC" w:rsidRPr="00FA64D8">
        <w:rPr>
          <w:i/>
          <w:iCs/>
        </w:rPr>
        <w:t xml:space="preserve">Organization Science, </w:t>
      </w:r>
      <w:r w:rsidRPr="00FA64D8">
        <w:rPr>
          <w:i/>
          <w:iCs/>
        </w:rPr>
        <w:t>Management Science, Strategic Management Journal</w:t>
      </w:r>
      <w:r w:rsidRPr="00FA64D8">
        <w:t>,</w:t>
      </w:r>
      <w:r w:rsidR="00A32EC8" w:rsidRPr="00FA64D8">
        <w:t xml:space="preserve"> and</w:t>
      </w:r>
      <w:r w:rsidR="003D6275" w:rsidRPr="00FA64D8">
        <w:t xml:space="preserve"> </w:t>
      </w:r>
      <w:r w:rsidR="003D6275" w:rsidRPr="00FA64D8">
        <w:rPr>
          <w:i/>
          <w:iCs/>
        </w:rPr>
        <w:t>PNAS</w:t>
      </w:r>
      <w:r w:rsidRPr="00FA64D8">
        <w:t xml:space="preserve">. Currently, I serve as a consulting editor for the </w:t>
      </w:r>
      <w:r w:rsidRPr="00FA64D8">
        <w:rPr>
          <w:i/>
          <w:iCs/>
        </w:rPr>
        <w:t>American Journal of Sociology</w:t>
      </w:r>
      <w:r w:rsidRPr="00FA64D8">
        <w:t xml:space="preserve"> and am a board member of </w:t>
      </w:r>
      <w:r w:rsidRPr="00FA64D8">
        <w:rPr>
          <w:i/>
          <w:iCs/>
        </w:rPr>
        <w:t>Organization Science</w:t>
      </w:r>
      <w:r w:rsidRPr="00FA64D8">
        <w:t>.</w:t>
      </w:r>
    </w:p>
    <w:p w14:paraId="0E13C76C" w14:textId="27D63534" w:rsidR="00B111BF" w:rsidRPr="00FA64D8" w:rsidRDefault="00B111BF" w:rsidP="00E86D7F"/>
    <w:p w14:paraId="456B832C" w14:textId="3B00F70C" w:rsidR="002F60C4" w:rsidRDefault="005A4796" w:rsidP="00E86D7F">
      <w:r w:rsidRPr="00FA64D8">
        <w:t>Finally, I have also been involved in nonprofit work. Due to my own debilitating eye condition, I am particularly aware of the challenges faced by employees with disabilities and am committed to supporting them. In recent years, I have been providing financial support and career advice to several blind and nearly blind workers in my hometown in China.</w:t>
      </w:r>
      <w:bookmarkEnd w:id="1"/>
    </w:p>
    <w:p w14:paraId="2F125416" w14:textId="53135C3E" w:rsidR="0019588F" w:rsidRDefault="0019588F" w:rsidP="00E86D7F"/>
    <w:p w14:paraId="6867501B" w14:textId="4A4DC1F2" w:rsidR="002A6062" w:rsidRDefault="00E06E84" w:rsidP="00E86D7F">
      <w:pPr>
        <w:rPr>
          <w:b/>
          <w:bCs/>
        </w:rPr>
      </w:pPr>
      <w:r>
        <w:rPr>
          <w:b/>
          <w:bCs/>
        </w:rPr>
        <w:t>CONCLUSION</w:t>
      </w:r>
    </w:p>
    <w:bookmarkEnd w:id="2"/>
    <w:bookmarkEnd w:id="3"/>
    <w:p w14:paraId="65A6B147" w14:textId="23B1A59A" w:rsidR="0019588F" w:rsidRPr="0019588F" w:rsidRDefault="00DB1BF1" w:rsidP="00DB1BF1">
      <w:r w:rsidRPr="00DB1BF1">
        <w:t>Reflecting on my path, I’m grateful to do work I care about. The opportunities I’ve had—in research, in the classroom, and through collaborations with exceptional colleagues and students—have shaped my perspective and my career. Looking ahead, I’m excited to deepen my research on organizations and inequality while continuing to teach and mentor the next generation of organizational leaders.</w:t>
      </w:r>
    </w:p>
    <w:sectPr w:rsidR="0019588F" w:rsidRPr="0019588F">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40B6A" w14:textId="77777777" w:rsidR="00AA24AB" w:rsidRDefault="00AA24AB" w:rsidP="0032257C">
      <w:r>
        <w:separator/>
      </w:r>
    </w:p>
  </w:endnote>
  <w:endnote w:type="continuationSeparator" w:id="0">
    <w:p w14:paraId="40DDAB2E" w14:textId="77777777" w:rsidR="00AA24AB" w:rsidRDefault="00AA24AB" w:rsidP="0032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20595901"/>
      <w:docPartObj>
        <w:docPartGallery w:val="Page Numbers (Bottom of Page)"/>
        <w:docPartUnique/>
      </w:docPartObj>
    </w:sdtPr>
    <w:sdtContent>
      <w:p w14:paraId="189C65AF" w14:textId="65527828" w:rsidR="0032257C" w:rsidRDefault="0032257C" w:rsidP="00194E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05B925" w14:textId="77777777" w:rsidR="0032257C" w:rsidRDefault="0032257C" w:rsidP="0032257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sz w:val="18"/>
        <w:szCs w:val="18"/>
      </w:rPr>
      <w:id w:val="991758092"/>
      <w:docPartObj>
        <w:docPartGallery w:val="Page Numbers (Bottom of Page)"/>
        <w:docPartUnique/>
      </w:docPartObj>
    </w:sdtPr>
    <w:sdtContent>
      <w:p w14:paraId="02D11597" w14:textId="324E84C9" w:rsidR="0032257C" w:rsidRPr="001A10BF" w:rsidRDefault="0032257C" w:rsidP="00194EA5">
        <w:pPr>
          <w:pStyle w:val="Footer"/>
          <w:framePr w:wrap="none" w:vAnchor="text" w:hAnchor="margin" w:xAlign="right" w:y="1"/>
          <w:rPr>
            <w:rStyle w:val="PageNumber"/>
            <w:sz w:val="18"/>
            <w:szCs w:val="18"/>
          </w:rPr>
        </w:pPr>
        <w:r w:rsidRPr="001A10BF">
          <w:rPr>
            <w:rStyle w:val="PageNumber"/>
            <w:sz w:val="18"/>
            <w:szCs w:val="18"/>
          </w:rPr>
          <w:fldChar w:fldCharType="begin"/>
        </w:r>
        <w:r w:rsidRPr="001A10BF">
          <w:rPr>
            <w:rStyle w:val="PageNumber"/>
            <w:sz w:val="18"/>
            <w:szCs w:val="18"/>
          </w:rPr>
          <w:instrText xml:space="preserve"> PAGE </w:instrText>
        </w:r>
        <w:r w:rsidRPr="001A10BF">
          <w:rPr>
            <w:rStyle w:val="PageNumber"/>
            <w:sz w:val="18"/>
            <w:szCs w:val="18"/>
          </w:rPr>
          <w:fldChar w:fldCharType="separate"/>
        </w:r>
        <w:r w:rsidRPr="001A10BF">
          <w:rPr>
            <w:rStyle w:val="PageNumber"/>
            <w:noProof/>
            <w:sz w:val="18"/>
            <w:szCs w:val="18"/>
          </w:rPr>
          <w:t>1</w:t>
        </w:r>
        <w:r w:rsidRPr="001A10BF">
          <w:rPr>
            <w:rStyle w:val="PageNumber"/>
            <w:sz w:val="18"/>
            <w:szCs w:val="18"/>
          </w:rPr>
          <w:fldChar w:fldCharType="end"/>
        </w:r>
      </w:p>
    </w:sdtContent>
  </w:sdt>
  <w:p w14:paraId="0CF08954" w14:textId="58979F17" w:rsidR="0032257C" w:rsidRPr="001A10BF" w:rsidRDefault="001A10BF" w:rsidP="001A10BF">
    <w:pPr>
      <w:pStyle w:val="Footer"/>
      <w:ind w:right="360"/>
      <w:jc w:val="right"/>
      <w:rPr>
        <w:sz w:val="18"/>
        <w:szCs w:val="18"/>
      </w:rPr>
    </w:pPr>
    <w:r w:rsidRPr="001A10BF">
      <w:rPr>
        <w:sz w:val="18"/>
        <w:szCs w:val="18"/>
      </w:rPr>
      <w:t>L Zhang</w:t>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ECB620" w14:textId="77777777" w:rsidR="00AA24AB" w:rsidRDefault="00AA24AB" w:rsidP="0032257C">
      <w:r>
        <w:separator/>
      </w:r>
    </w:p>
  </w:footnote>
  <w:footnote w:type="continuationSeparator" w:id="0">
    <w:p w14:paraId="109A79C4" w14:textId="77777777" w:rsidR="00AA24AB" w:rsidRDefault="00AA24AB" w:rsidP="00322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0F4B5D"/>
    <w:multiLevelType w:val="multilevel"/>
    <w:tmpl w:val="CAC2F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4904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092"/>
    <w:rsid w:val="000003AB"/>
    <w:rsid w:val="00000428"/>
    <w:rsid w:val="0000043D"/>
    <w:rsid w:val="00000AEB"/>
    <w:rsid w:val="00001FE0"/>
    <w:rsid w:val="0000261C"/>
    <w:rsid w:val="000028A3"/>
    <w:rsid w:val="00002A7A"/>
    <w:rsid w:val="00002EF4"/>
    <w:rsid w:val="00003EFD"/>
    <w:rsid w:val="000047CF"/>
    <w:rsid w:val="00004EF7"/>
    <w:rsid w:val="00005272"/>
    <w:rsid w:val="000055BA"/>
    <w:rsid w:val="00005965"/>
    <w:rsid w:val="00005A34"/>
    <w:rsid w:val="00005FAE"/>
    <w:rsid w:val="000062FE"/>
    <w:rsid w:val="00006316"/>
    <w:rsid w:val="000067D6"/>
    <w:rsid w:val="000070AA"/>
    <w:rsid w:val="00007378"/>
    <w:rsid w:val="00007E49"/>
    <w:rsid w:val="00010B11"/>
    <w:rsid w:val="000114E0"/>
    <w:rsid w:val="000116E1"/>
    <w:rsid w:val="000119C8"/>
    <w:rsid w:val="00011BB5"/>
    <w:rsid w:val="00011EB9"/>
    <w:rsid w:val="00012495"/>
    <w:rsid w:val="0001279B"/>
    <w:rsid w:val="00012976"/>
    <w:rsid w:val="00012A27"/>
    <w:rsid w:val="00012DE6"/>
    <w:rsid w:val="00013132"/>
    <w:rsid w:val="00013250"/>
    <w:rsid w:val="00013414"/>
    <w:rsid w:val="00013A0D"/>
    <w:rsid w:val="00013F4B"/>
    <w:rsid w:val="00013FD5"/>
    <w:rsid w:val="00014018"/>
    <w:rsid w:val="00014072"/>
    <w:rsid w:val="000142D8"/>
    <w:rsid w:val="0001443C"/>
    <w:rsid w:val="00014634"/>
    <w:rsid w:val="00015843"/>
    <w:rsid w:val="00015907"/>
    <w:rsid w:val="00015BF9"/>
    <w:rsid w:val="00015C09"/>
    <w:rsid w:val="00016402"/>
    <w:rsid w:val="000166AC"/>
    <w:rsid w:val="000168F9"/>
    <w:rsid w:val="000169E5"/>
    <w:rsid w:val="00016BF2"/>
    <w:rsid w:val="00016D03"/>
    <w:rsid w:val="00016D19"/>
    <w:rsid w:val="00017458"/>
    <w:rsid w:val="000175A4"/>
    <w:rsid w:val="00017AFD"/>
    <w:rsid w:val="00017E65"/>
    <w:rsid w:val="0002005A"/>
    <w:rsid w:val="000205C1"/>
    <w:rsid w:val="00020923"/>
    <w:rsid w:val="00020DBF"/>
    <w:rsid w:val="00021155"/>
    <w:rsid w:val="00022130"/>
    <w:rsid w:val="000225D1"/>
    <w:rsid w:val="00022AA5"/>
    <w:rsid w:val="000230D5"/>
    <w:rsid w:val="000231CC"/>
    <w:rsid w:val="00023315"/>
    <w:rsid w:val="00023331"/>
    <w:rsid w:val="000236AA"/>
    <w:rsid w:val="0002381F"/>
    <w:rsid w:val="000239A1"/>
    <w:rsid w:val="00024214"/>
    <w:rsid w:val="0002482B"/>
    <w:rsid w:val="00024939"/>
    <w:rsid w:val="00024FA6"/>
    <w:rsid w:val="0002518C"/>
    <w:rsid w:val="000258B0"/>
    <w:rsid w:val="00025A35"/>
    <w:rsid w:val="00025AA7"/>
    <w:rsid w:val="00025F7D"/>
    <w:rsid w:val="00026738"/>
    <w:rsid w:val="0002682E"/>
    <w:rsid w:val="00026CDD"/>
    <w:rsid w:val="00026FA7"/>
    <w:rsid w:val="0002703D"/>
    <w:rsid w:val="00027187"/>
    <w:rsid w:val="00027383"/>
    <w:rsid w:val="000278B4"/>
    <w:rsid w:val="00027ABD"/>
    <w:rsid w:val="00027FDF"/>
    <w:rsid w:val="00030477"/>
    <w:rsid w:val="0003051F"/>
    <w:rsid w:val="00030FFD"/>
    <w:rsid w:val="00031113"/>
    <w:rsid w:val="000311CE"/>
    <w:rsid w:val="000317E3"/>
    <w:rsid w:val="0003181A"/>
    <w:rsid w:val="00031F24"/>
    <w:rsid w:val="0003224B"/>
    <w:rsid w:val="00032DF0"/>
    <w:rsid w:val="00034036"/>
    <w:rsid w:val="000342D0"/>
    <w:rsid w:val="00034358"/>
    <w:rsid w:val="0003458D"/>
    <w:rsid w:val="00034754"/>
    <w:rsid w:val="00034939"/>
    <w:rsid w:val="000356D3"/>
    <w:rsid w:val="000360E6"/>
    <w:rsid w:val="000365B7"/>
    <w:rsid w:val="00037107"/>
    <w:rsid w:val="000373AA"/>
    <w:rsid w:val="0003753E"/>
    <w:rsid w:val="00037912"/>
    <w:rsid w:val="000406E2"/>
    <w:rsid w:val="00041144"/>
    <w:rsid w:val="000413EA"/>
    <w:rsid w:val="00041752"/>
    <w:rsid w:val="00041AEA"/>
    <w:rsid w:val="00041E4C"/>
    <w:rsid w:val="00042303"/>
    <w:rsid w:val="00042902"/>
    <w:rsid w:val="00042C56"/>
    <w:rsid w:val="00042D22"/>
    <w:rsid w:val="00043529"/>
    <w:rsid w:val="00043607"/>
    <w:rsid w:val="000438F0"/>
    <w:rsid w:val="000440F0"/>
    <w:rsid w:val="00044219"/>
    <w:rsid w:val="0004431F"/>
    <w:rsid w:val="00044C9C"/>
    <w:rsid w:val="00044D98"/>
    <w:rsid w:val="0004500C"/>
    <w:rsid w:val="00045490"/>
    <w:rsid w:val="0004561A"/>
    <w:rsid w:val="00045660"/>
    <w:rsid w:val="00045909"/>
    <w:rsid w:val="00045BA8"/>
    <w:rsid w:val="00045FAB"/>
    <w:rsid w:val="00046125"/>
    <w:rsid w:val="0004630B"/>
    <w:rsid w:val="000468F7"/>
    <w:rsid w:val="00046AEF"/>
    <w:rsid w:val="00046E35"/>
    <w:rsid w:val="0004701D"/>
    <w:rsid w:val="00047232"/>
    <w:rsid w:val="00047FC0"/>
    <w:rsid w:val="0005000D"/>
    <w:rsid w:val="0005056F"/>
    <w:rsid w:val="0005065E"/>
    <w:rsid w:val="00051144"/>
    <w:rsid w:val="00051C47"/>
    <w:rsid w:val="00052A6F"/>
    <w:rsid w:val="00052DC9"/>
    <w:rsid w:val="00052E0E"/>
    <w:rsid w:val="0005322D"/>
    <w:rsid w:val="00053239"/>
    <w:rsid w:val="00053F2A"/>
    <w:rsid w:val="000545C0"/>
    <w:rsid w:val="000545E8"/>
    <w:rsid w:val="00054647"/>
    <w:rsid w:val="0005512D"/>
    <w:rsid w:val="0005583A"/>
    <w:rsid w:val="00055A64"/>
    <w:rsid w:val="00055DA5"/>
    <w:rsid w:val="00056607"/>
    <w:rsid w:val="0005699F"/>
    <w:rsid w:val="000570DA"/>
    <w:rsid w:val="000570E7"/>
    <w:rsid w:val="00057689"/>
    <w:rsid w:val="00057B49"/>
    <w:rsid w:val="000607C6"/>
    <w:rsid w:val="00061410"/>
    <w:rsid w:val="00061725"/>
    <w:rsid w:val="00061B53"/>
    <w:rsid w:val="00061CDB"/>
    <w:rsid w:val="00062235"/>
    <w:rsid w:val="00062475"/>
    <w:rsid w:val="00062CE6"/>
    <w:rsid w:val="00062EC6"/>
    <w:rsid w:val="000632C4"/>
    <w:rsid w:val="00063B1C"/>
    <w:rsid w:val="00063FA9"/>
    <w:rsid w:val="00064481"/>
    <w:rsid w:val="000649B4"/>
    <w:rsid w:val="00064DA2"/>
    <w:rsid w:val="000652B5"/>
    <w:rsid w:val="000654B5"/>
    <w:rsid w:val="000660E5"/>
    <w:rsid w:val="0006635C"/>
    <w:rsid w:val="000668AD"/>
    <w:rsid w:val="00066B2A"/>
    <w:rsid w:val="0006726F"/>
    <w:rsid w:val="00067596"/>
    <w:rsid w:val="0007020E"/>
    <w:rsid w:val="00070A26"/>
    <w:rsid w:val="00070AF8"/>
    <w:rsid w:val="00070C29"/>
    <w:rsid w:val="0007111B"/>
    <w:rsid w:val="0007135E"/>
    <w:rsid w:val="00071469"/>
    <w:rsid w:val="00071547"/>
    <w:rsid w:val="00071915"/>
    <w:rsid w:val="00071BA6"/>
    <w:rsid w:val="000721F9"/>
    <w:rsid w:val="0007268B"/>
    <w:rsid w:val="00072750"/>
    <w:rsid w:val="0007277E"/>
    <w:rsid w:val="00072C41"/>
    <w:rsid w:val="0007365C"/>
    <w:rsid w:val="000737C8"/>
    <w:rsid w:val="0007380F"/>
    <w:rsid w:val="000753C7"/>
    <w:rsid w:val="000760A7"/>
    <w:rsid w:val="0007626A"/>
    <w:rsid w:val="000762CF"/>
    <w:rsid w:val="00076357"/>
    <w:rsid w:val="00076E82"/>
    <w:rsid w:val="0007747B"/>
    <w:rsid w:val="00077B09"/>
    <w:rsid w:val="0008061F"/>
    <w:rsid w:val="00080A97"/>
    <w:rsid w:val="00080AC8"/>
    <w:rsid w:val="00081056"/>
    <w:rsid w:val="00081136"/>
    <w:rsid w:val="000819CB"/>
    <w:rsid w:val="0008208C"/>
    <w:rsid w:val="00082229"/>
    <w:rsid w:val="0008282A"/>
    <w:rsid w:val="00082C24"/>
    <w:rsid w:val="0008310C"/>
    <w:rsid w:val="00083177"/>
    <w:rsid w:val="0008415E"/>
    <w:rsid w:val="00084620"/>
    <w:rsid w:val="000848EE"/>
    <w:rsid w:val="00084C36"/>
    <w:rsid w:val="00084F87"/>
    <w:rsid w:val="00085936"/>
    <w:rsid w:val="00085A70"/>
    <w:rsid w:val="00085CF7"/>
    <w:rsid w:val="00085EB5"/>
    <w:rsid w:val="000861A7"/>
    <w:rsid w:val="000875BD"/>
    <w:rsid w:val="00087602"/>
    <w:rsid w:val="00087B8B"/>
    <w:rsid w:val="00087C1D"/>
    <w:rsid w:val="0009017A"/>
    <w:rsid w:val="00090560"/>
    <w:rsid w:val="00090CEF"/>
    <w:rsid w:val="00090CF0"/>
    <w:rsid w:val="00090DE7"/>
    <w:rsid w:val="000912E6"/>
    <w:rsid w:val="00091CE8"/>
    <w:rsid w:val="00091D2A"/>
    <w:rsid w:val="000925AA"/>
    <w:rsid w:val="000925E1"/>
    <w:rsid w:val="00092F94"/>
    <w:rsid w:val="0009326E"/>
    <w:rsid w:val="0009336A"/>
    <w:rsid w:val="00093848"/>
    <w:rsid w:val="00093AB1"/>
    <w:rsid w:val="00093BE0"/>
    <w:rsid w:val="0009403D"/>
    <w:rsid w:val="0009420D"/>
    <w:rsid w:val="000943B3"/>
    <w:rsid w:val="000957D4"/>
    <w:rsid w:val="00095F75"/>
    <w:rsid w:val="00096454"/>
    <w:rsid w:val="0009684B"/>
    <w:rsid w:val="00096857"/>
    <w:rsid w:val="00096B71"/>
    <w:rsid w:val="00096B7A"/>
    <w:rsid w:val="00096C27"/>
    <w:rsid w:val="00096CCA"/>
    <w:rsid w:val="00096D83"/>
    <w:rsid w:val="00097B7C"/>
    <w:rsid w:val="00097D0F"/>
    <w:rsid w:val="00097D32"/>
    <w:rsid w:val="00097EC7"/>
    <w:rsid w:val="00097F21"/>
    <w:rsid w:val="000A00A0"/>
    <w:rsid w:val="000A01D6"/>
    <w:rsid w:val="000A0AF1"/>
    <w:rsid w:val="000A0C06"/>
    <w:rsid w:val="000A0C58"/>
    <w:rsid w:val="000A0D4B"/>
    <w:rsid w:val="000A14C3"/>
    <w:rsid w:val="000A16BB"/>
    <w:rsid w:val="000A1C87"/>
    <w:rsid w:val="000A2E65"/>
    <w:rsid w:val="000A3CF3"/>
    <w:rsid w:val="000A3E95"/>
    <w:rsid w:val="000A4099"/>
    <w:rsid w:val="000A4DBA"/>
    <w:rsid w:val="000A4FE8"/>
    <w:rsid w:val="000A5639"/>
    <w:rsid w:val="000A57B7"/>
    <w:rsid w:val="000A58E1"/>
    <w:rsid w:val="000A6212"/>
    <w:rsid w:val="000A73E9"/>
    <w:rsid w:val="000A76E6"/>
    <w:rsid w:val="000A77B3"/>
    <w:rsid w:val="000A7A88"/>
    <w:rsid w:val="000B004C"/>
    <w:rsid w:val="000B0215"/>
    <w:rsid w:val="000B04E0"/>
    <w:rsid w:val="000B0B5F"/>
    <w:rsid w:val="000B11C4"/>
    <w:rsid w:val="000B128F"/>
    <w:rsid w:val="000B1481"/>
    <w:rsid w:val="000B1BEA"/>
    <w:rsid w:val="000B2337"/>
    <w:rsid w:val="000B2816"/>
    <w:rsid w:val="000B28FD"/>
    <w:rsid w:val="000B2A7A"/>
    <w:rsid w:val="000B360D"/>
    <w:rsid w:val="000B3A37"/>
    <w:rsid w:val="000B3A3E"/>
    <w:rsid w:val="000B3F32"/>
    <w:rsid w:val="000B49D8"/>
    <w:rsid w:val="000B4A10"/>
    <w:rsid w:val="000B4C08"/>
    <w:rsid w:val="000B4DD3"/>
    <w:rsid w:val="000B4EA4"/>
    <w:rsid w:val="000B582D"/>
    <w:rsid w:val="000B5BDA"/>
    <w:rsid w:val="000B6020"/>
    <w:rsid w:val="000B63EA"/>
    <w:rsid w:val="000B68A9"/>
    <w:rsid w:val="000B74C4"/>
    <w:rsid w:val="000B7709"/>
    <w:rsid w:val="000B77B7"/>
    <w:rsid w:val="000B7CED"/>
    <w:rsid w:val="000B7EC2"/>
    <w:rsid w:val="000C031C"/>
    <w:rsid w:val="000C04A4"/>
    <w:rsid w:val="000C07A1"/>
    <w:rsid w:val="000C1284"/>
    <w:rsid w:val="000C1DCE"/>
    <w:rsid w:val="000C2196"/>
    <w:rsid w:val="000C2299"/>
    <w:rsid w:val="000C30A2"/>
    <w:rsid w:val="000C3277"/>
    <w:rsid w:val="000C3285"/>
    <w:rsid w:val="000C3510"/>
    <w:rsid w:val="000C3566"/>
    <w:rsid w:val="000C35BE"/>
    <w:rsid w:val="000C3BAB"/>
    <w:rsid w:val="000C3BE8"/>
    <w:rsid w:val="000C3E49"/>
    <w:rsid w:val="000C42D0"/>
    <w:rsid w:val="000C4669"/>
    <w:rsid w:val="000C4D99"/>
    <w:rsid w:val="000C5329"/>
    <w:rsid w:val="000C537A"/>
    <w:rsid w:val="000C54D6"/>
    <w:rsid w:val="000C60AC"/>
    <w:rsid w:val="000C64F8"/>
    <w:rsid w:val="000C6CEB"/>
    <w:rsid w:val="000C6F89"/>
    <w:rsid w:val="000D040A"/>
    <w:rsid w:val="000D086F"/>
    <w:rsid w:val="000D1805"/>
    <w:rsid w:val="000D1DB6"/>
    <w:rsid w:val="000D2138"/>
    <w:rsid w:val="000D215B"/>
    <w:rsid w:val="000D231C"/>
    <w:rsid w:val="000D2880"/>
    <w:rsid w:val="000D2C39"/>
    <w:rsid w:val="000D2E4D"/>
    <w:rsid w:val="000D2F33"/>
    <w:rsid w:val="000D3016"/>
    <w:rsid w:val="000D3146"/>
    <w:rsid w:val="000D36D7"/>
    <w:rsid w:val="000D380A"/>
    <w:rsid w:val="000D417C"/>
    <w:rsid w:val="000D4586"/>
    <w:rsid w:val="000D45C3"/>
    <w:rsid w:val="000D471C"/>
    <w:rsid w:val="000D4AC1"/>
    <w:rsid w:val="000D4D0E"/>
    <w:rsid w:val="000D4F0B"/>
    <w:rsid w:val="000D539F"/>
    <w:rsid w:val="000D5AF5"/>
    <w:rsid w:val="000D615D"/>
    <w:rsid w:val="000D673F"/>
    <w:rsid w:val="000D72FB"/>
    <w:rsid w:val="000D7414"/>
    <w:rsid w:val="000D7930"/>
    <w:rsid w:val="000D7962"/>
    <w:rsid w:val="000D7AB5"/>
    <w:rsid w:val="000D7D97"/>
    <w:rsid w:val="000E102A"/>
    <w:rsid w:val="000E1964"/>
    <w:rsid w:val="000E2230"/>
    <w:rsid w:val="000E2D38"/>
    <w:rsid w:val="000E2D89"/>
    <w:rsid w:val="000E30B4"/>
    <w:rsid w:val="000E355D"/>
    <w:rsid w:val="000E3805"/>
    <w:rsid w:val="000E3A25"/>
    <w:rsid w:val="000E4403"/>
    <w:rsid w:val="000E4E7E"/>
    <w:rsid w:val="000E5F5D"/>
    <w:rsid w:val="000E692F"/>
    <w:rsid w:val="000E6E3A"/>
    <w:rsid w:val="000E747A"/>
    <w:rsid w:val="000E7A2E"/>
    <w:rsid w:val="000F049F"/>
    <w:rsid w:val="000F093D"/>
    <w:rsid w:val="000F1790"/>
    <w:rsid w:val="000F218C"/>
    <w:rsid w:val="000F21A5"/>
    <w:rsid w:val="000F2503"/>
    <w:rsid w:val="000F26D4"/>
    <w:rsid w:val="000F278A"/>
    <w:rsid w:val="000F3119"/>
    <w:rsid w:val="000F356D"/>
    <w:rsid w:val="000F3937"/>
    <w:rsid w:val="000F3EC2"/>
    <w:rsid w:val="000F3F74"/>
    <w:rsid w:val="000F4299"/>
    <w:rsid w:val="000F4B7A"/>
    <w:rsid w:val="000F4F7B"/>
    <w:rsid w:val="000F504A"/>
    <w:rsid w:val="000F57DA"/>
    <w:rsid w:val="000F585E"/>
    <w:rsid w:val="000F5A52"/>
    <w:rsid w:val="000F5BE0"/>
    <w:rsid w:val="000F6043"/>
    <w:rsid w:val="000F67AC"/>
    <w:rsid w:val="000F67BA"/>
    <w:rsid w:val="000F6DD3"/>
    <w:rsid w:val="000F7145"/>
    <w:rsid w:val="000F767C"/>
    <w:rsid w:val="000F76AF"/>
    <w:rsid w:val="000F7CA3"/>
    <w:rsid w:val="000F7E05"/>
    <w:rsid w:val="000F7E8C"/>
    <w:rsid w:val="00100275"/>
    <w:rsid w:val="0010097C"/>
    <w:rsid w:val="00100EDA"/>
    <w:rsid w:val="00100EFF"/>
    <w:rsid w:val="00101392"/>
    <w:rsid w:val="0010146D"/>
    <w:rsid w:val="00101C97"/>
    <w:rsid w:val="001021B7"/>
    <w:rsid w:val="00102BCC"/>
    <w:rsid w:val="00102C5C"/>
    <w:rsid w:val="00103630"/>
    <w:rsid w:val="00103855"/>
    <w:rsid w:val="00103CD5"/>
    <w:rsid w:val="00104053"/>
    <w:rsid w:val="001049B8"/>
    <w:rsid w:val="00104FED"/>
    <w:rsid w:val="0010555A"/>
    <w:rsid w:val="00106053"/>
    <w:rsid w:val="001069A7"/>
    <w:rsid w:val="00106EB5"/>
    <w:rsid w:val="00107100"/>
    <w:rsid w:val="001079C4"/>
    <w:rsid w:val="00107D13"/>
    <w:rsid w:val="00107E44"/>
    <w:rsid w:val="00107ED2"/>
    <w:rsid w:val="00110A17"/>
    <w:rsid w:val="00110FC9"/>
    <w:rsid w:val="0011151D"/>
    <w:rsid w:val="00111D93"/>
    <w:rsid w:val="00111EA1"/>
    <w:rsid w:val="00111F0E"/>
    <w:rsid w:val="001131AA"/>
    <w:rsid w:val="00114779"/>
    <w:rsid w:val="00114855"/>
    <w:rsid w:val="0011533F"/>
    <w:rsid w:val="00115CB0"/>
    <w:rsid w:val="00116071"/>
    <w:rsid w:val="001162AD"/>
    <w:rsid w:val="0011634A"/>
    <w:rsid w:val="00116903"/>
    <w:rsid w:val="00116F55"/>
    <w:rsid w:val="00117306"/>
    <w:rsid w:val="00117C07"/>
    <w:rsid w:val="0012008F"/>
    <w:rsid w:val="001206D1"/>
    <w:rsid w:val="00120784"/>
    <w:rsid w:val="001213A2"/>
    <w:rsid w:val="00121B4D"/>
    <w:rsid w:val="00122021"/>
    <w:rsid w:val="001230AF"/>
    <w:rsid w:val="00123229"/>
    <w:rsid w:val="001234F3"/>
    <w:rsid w:val="00123887"/>
    <w:rsid w:val="001238F1"/>
    <w:rsid w:val="00123AE3"/>
    <w:rsid w:val="00124889"/>
    <w:rsid w:val="00124B24"/>
    <w:rsid w:val="00124ED3"/>
    <w:rsid w:val="00125AAD"/>
    <w:rsid w:val="00125F11"/>
    <w:rsid w:val="00126A3F"/>
    <w:rsid w:val="00127190"/>
    <w:rsid w:val="00127B3F"/>
    <w:rsid w:val="001301A6"/>
    <w:rsid w:val="00130423"/>
    <w:rsid w:val="00131024"/>
    <w:rsid w:val="00131509"/>
    <w:rsid w:val="0013163A"/>
    <w:rsid w:val="00131F72"/>
    <w:rsid w:val="001321A7"/>
    <w:rsid w:val="00132306"/>
    <w:rsid w:val="00132346"/>
    <w:rsid w:val="001324C7"/>
    <w:rsid w:val="00132EFD"/>
    <w:rsid w:val="001337CA"/>
    <w:rsid w:val="00133909"/>
    <w:rsid w:val="00133D0B"/>
    <w:rsid w:val="001340BC"/>
    <w:rsid w:val="0013450C"/>
    <w:rsid w:val="001348BE"/>
    <w:rsid w:val="00134B5F"/>
    <w:rsid w:val="00134BB0"/>
    <w:rsid w:val="00134DDD"/>
    <w:rsid w:val="00134E24"/>
    <w:rsid w:val="0013534F"/>
    <w:rsid w:val="0013577B"/>
    <w:rsid w:val="001358C3"/>
    <w:rsid w:val="0013643E"/>
    <w:rsid w:val="001369B0"/>
    <w:rsid w:val="00136C46"/>
    <w:rsid w:val="00136D03"/>
    <w:rsid w:val="00136D62"/>
    <w:rsid w:val="00137311"/>
    <w:rsid w:val="00137F43"/>
    <w:rsid w:val="0014000F"/>
    <w:rsid w:val="00140422"/>
    <w:rsid w:val="00140456"/>
    <w:rsid w:val="001409BB"/>
    <w:rsid w:val="001415E0"/>
    <w:rsid w:val="001418F1"/>
    <w:rsid w:val="00141D3B"/>
    <w:rsid w:val="00141E64"/>
    <w:rsid w:val="001420A4"/>
    <w:rsid w:val="00143DE3"/>
    <w:rsid w:val="0014440B"/>
    <w:rsid w:val="00145C17"/>
    <w:rsid w:val="0014601C"/>
    <w:rsid w:val="001470A5"/>
    <w:rsid w:val="00147284"/>
    <w:rsid w:val="001472F5"/>
    <w:rsid w:val="001473A4"/>
    <w:rsid w:val="00147B0D"/>
    <w:rsid w:val="00147E38"/>
    <w:rsid w:val="00150B67"/>
    <w:rsid w:val="00150C91"/>
    <w:rsid w:val="00152399"/>
    <w:rsid w:val="00152829"/>
    <w:rsid w:val="00152C6D"/>
    <w:rsid w:val="0015327E"/>
    <w:rsid w:val="001535B3"/>
    <w:rsid w:val="00153A1C"/>
    <w:rsid w:val="00154785"/>
    <w:rsid w:val="0015552D"/>
    <w:rsid w:val="00155841"/>
    <w:rsid w:val="00155E4D"/>
    <w:rsid w:val="00155F3A"/>
    <w:rsid w:val="0015642D"/>
    <w:rsid w:val="00156CAF"/>
    <w:rsid w:val="00157DB7"/>
    <w:rsid w:val="001603FC"/>
    <w:rsid w:val="00160428"/>
    <w:rsid w:val="001605D5"/>
    <w:rsid w:val="00160A2C"/>
    <w:rsid w:val="00160A38"/>
    <w:rsid w:val="00160BF2"/>
    <w:rsid w:val="00160D5F"/>
    <w:rsid w:val="00160DD1"/>
    <w:rsid w:val="00160DFF"/>
    <w:rsid w:val="001613A0"/>
    <w:rsid w:val="0016141A"/>
    <w:rsid w:val="001615BF"/>
    <w:rsid w:val="00161711"/>
    <w:rsid w:val="00161795"/>
    <w:rsid w:val="00161EBB"/>
    <w:rsid w:val="001621F6"/>
    <w:rsid w:val="001624C5"/>
    <w:rsid w:val="00162561"/>
    <w:rsid w:val="001645FF"/>
    <w:rsid w:val="001647C5"/>
    <w:rsid w:val="001647E7"/>
    <w:rsid w:val="00165073"/>
    <w:rsid w:val="0016543F"/>
    <w:rsid w:val="001657A4"/>
    <w:rsid w:val="00165E61"/>
    <w:rsid w:val="00166583"/>
    <w:rsid w:val="00166942"/>
    <w:rsid w:val="00166DC4"/>
    <w:rsid w:val="00167932"/>
    <w:rsid w:val="00170513"/>
    <w:rsid w:val="00170668"/>
    <w:rsid w:val="00170770"/>
    <w:rsid w:val="00170932"/>
    <w:rsid w:val="00170A7E"/>
    <w:rsid w:val="001718C5"/>
    <w:rsid w:val="00171C98"/>
    <w:rsid w:val="00171EE9"/>
    <w:rsid w:val="001721F9"/>
    <w:rsid w:val="00172347"/>
    <w:rsid w:val="0017243D"/>
    <w:rsid w:val="00172C38"/>
    <w:rsid w:val="0017373B"/>
    <w:rsid w:val="00173EF0"/>
    <w:rsid w:val="0017408C"/>
    <w:rsid w:val="001748F3"/>
    <w:rsid w:val="00175511"/>
    <w:rsid w:val="001765EB"/>
    <w:rsid w:val="00176B93"/>
    <w:rsid w:val="00176D41"/>
    <w:rsid w:val="00176F1A"/>
    <w:rsid w:val="00176F3B"/>
    <w:rsid w:val="0017740C"/>
    <w:rsid w:val="00177E79"/>
    <w:rsid w:val="001804FE"/>
    <w:rsid w:val="00180CAB"/>
    <w:rsid w:val="00181828"/>
    <w:rsid w:val="00183AFB"/>
    <w:rsid w:val="00184A90"/>
    <w:rsid w:val="00184BCA"/>
    <w:rsid w:val="00184EEA"/>
    <w:rsid w:val="00184F17"/>
    <w:rsid w:val="00185072"/>
    <w:rsid w:val="0018562D"/>
    <w:rsid w:val="00186638"/>
    <w:rsid w:val="00186956"/>
    <w:rsid w:val="00186F1C"/>
    <w:rsid w:val="00187273"/>
    <w:rsid w:val="00187633"/>
    <w:rsid w:val="0018794B"/>
    <w:rsid w:val="00190331"/>
    <w:rsid w:val="00190900"/>
    <w:rsid w:val="00190B2E"/>
    <w:rsid w:val="0019125B"/>
    <w:rsid w:val="00192352"/>
    <w:rsid w:val="00192653"/>
    <w:rsid w:val="001928C9"/>
    <w:rsid w:val="00192B8C"/>
    <w:rsid w:val="00193151"/>
    <w:rsid w:val="001934A3"/>
    <w:rsid w:val="00193EB9"/>
    <w:rsid w:val="00193EDC"/>
    <w:rsid w:val="00193F56"/>
    <w:rsid w:val="001943A7"/>
    <w:rsid w:val="00194703"/>
    <w:rsid w:val="00194801"/>
    <w:rsid w:val="00194A26"/>
    <w:rsid w:val="0019558E"/>
    <w:rsid w:val="0019588F"/>
    <w:rsid w:val="001958B3"/>
    <w:rsid w:val="00196A0A"/>
    <w:rsid w:val="001A08A2"/>
    <w:rsid w:val="001A0D80"/>
    <w:rsid w:val="001A10BF"/>
    <w:rsid w:val="001A132C"/>
    <w:rsid w:val="001A17E3"/>
    <w:rsid w:val="001A1FE2"/>
    <w:rsid w:val="001A2C02"/>
    <w:rsid w:val="001A2C5E"/>
    <w:rsid w:val="001A2E56"/>
    <w:rsid w:val="001A3531"/>
    <w:rsid w:val="001A371A"/>
    <w:rsid w:val="001A3DCD"/>
    <w:rsid w:val="001A43FE"/>
    <w:rsid w:val="001A4413"/>
    <w:rsid w:val="001A44AE"/>
    <w:rsid w:val="001A4DED"/>
    <w:rsid w:val="001A5C1C"/>
    <w:rsid w:val="001A5E44"/>
    <w:rsid w:val="001A6F75"/>
    <w:rsid w:val="001A7042"/>
    <w:rsid w:val="001A7113"/>
    <w:rsid w:val="001A72AE"/>
    <w:rsid w:val="001A7698"/>
    <w:rsid w:val="001A7FD8"/>
    <w:rsid w:val="001B10C8"/>
    <w:rsid w:val="001B1394"/>
    <w:rsid w:val="001B1996"/>
    <w:rsid w:val="001B1CC1"/>
    <w:rsid w:val="001B1CE9"/>
    <w:rsid w:val="001B1FCA"/>
    <w:rsid w:val="001B2225"/>
    <w:rsid w:val="001B2251"/>
    <w:rsid w:val="001B2666"/>
    <w:rsid w:val="001B2AD9"/>
    <w:rsid w:val="001B3424"/>
    <w:rsid w:val="001B378C"/>
    <w:rsid w:val="001B4DF8"/>
    <w:rsid w:val="001B4E20"/>
    <w:rsid w:val="001B5628"/>
    <w:rsid w:val="001B5E2C"/>
    <w:rsid w:val="001B5EBB"/>
    <w:rsid w:val="001B6A77"/>
    <w:rsid w:val="001B6BC4"/>
    <w:rsid w:val="001B7A34"/>
    <w:rsid w:val="001B7CB2"/>
    <w:rsid w:val="001C066C"/>
    <w:rsid w:val="001C0EFD"/>
    <w:rsid w:val="001C1258"/>
    <w:rsid w:val="001C1287"/>
    <w:rsid w:val="001C1846"/>
    <w:rsid w:val="001C1E35"/>
    <w:rsid w:val="001C2B37"/>
    <w:rsid w:val="001C2C63"/>
    <w:rsid w:val="001C2CE3"/>
    <w:rsid w:val="001C2F37"/>
    <w:rsid w:val="001C342A"/>
    <w:rsid w:val="001C3659"/>
    <w:rsid w:val="001C3686"/>
    <w:rsid w:val="001C368F"/>
    <w:rsid w:val="001C4022"/>
    <w:rsid w:val="001C422D"/>
    <w:rsid w:val="001C42AE"/>
    <w:rsid w:val="001C465B"/>
    <w:rsid w:val="001C4D04"/>
    <w:rsid w:val="001C5582"/>
    <w:rsid w:val="001C5AFE"/>
    <w:rsid w:val="001C5E11"/>
    <w:rsid w:val="001C6323"/>
    <w:rsid w:val="001C64B3"/>
    <w:rsid w:val="001C66C4"/>
    <w:rsid w:val="001C66D4"/>
    <w:rsid w:val="001C6FC1"/>
    <w:rsid w:val="001D0758"/>
    <w:rsid w:val="001D07D5"/>
    <w:rsid w:val="001D0E35"/>
    <w:rsid w:val="001D0E7A"/>
    <w:rsid w:val="001D117B"/>
    <w:rsid w:val="001D151D"/>
    <w:rsid w:val="001D1CDE"/>
    <w:rsid w:val="001D2307"/>
    <w:rsid w:val="001D2536"/>
    <w:rsid w:val="001D2965"/>
    <w:rsid w:val="001D37E8"/>
    <w:rsid w:val="001D3B14"/>
    <w:rsid w:val="001D3D62"/>
    <w:rsid w:val="001D3F77"/>
    <w:rsid w:val="001D4C86"/>
    <w:rsid w:val="001D60D6"/>
    <w:rsid w:val="001D614E"/>
    <w:rsid w:val="001D62E3"/>
    <w:rsid w:val="001D6ADF"/>
    <w:rsid w:val="001D7BFA"/>
    <w:rsid w:val="001E0770"/>
    <w:rsid w:val="001E1191"/>
    <w:rsid w:val="001E1327"/>
    <w:rsid w:val="001E164D"/>
    <w:rsid w:val="001E1A1F"/>
    <w:rsid w:val="001E1AFB"/>
    <w:rsid w:val="001E2D20"/>
    <w:rsid w:val="001E2EB4"/>
    <w:rsid w:val="001E3234"/>
    <w:rsid w:val="001E338C"/>
    <w:rsid w:val="001E3511"/>
    <w:rsid w:val="001E367E"/>
    <w:rsid w:val="001E37C6"/>
    <w:rsid w:val="001E3A56"/>
    <w:rsid w:val="001E3AC2"/>
    <w:rsid w:val="001E496E"/>
    <w:rsid w:val="001E4FBD"/>
    <w:rsid w:val="001E50ED"/>
    <w:rsid w:val="001E52A5"/>
    <w:rsid w:val="001E5748"/>
    <w:rsid w:val="001E5C31"/>
    <w:rsid w:val="001E5C86"/>
    <w:rsid w:val="001E5CF0"/>
    <w:rsid w:val="001E5D53"/>
    <w:rsid w:val="001E617B"/>
    <w:rsid w:val="001E6204"/>
    <w:rsid w:val="001E6708"/>
    <w:rsid w:val="001E6EF4"/>
    <w:rsid w:val="001E6FBD"/>
    <w:rsid w:val="001E7089"/>
    <w:rsid w:val="001E7A2E"/>
    <w:rsid w:val="001E7DD3"/>
    <w:rsid w:val="001F09F9"/>
    <w:rsid w:val="001F1400"/>
    <w:rsid w:val="001F16CE"/>
    <w:rsid w:val="001F1EE3"/>
    <w:rsid w:val="001F2279"/>
    <w:rsid w:val="001F241D"/>
    <w:rsid w:val="001F31DA"/>
    <w:rsid w:val="001F3577"/>
    <w:rsid w:val="001F3A63"/>
    <w:rsid w:val="001F3BAA"/>
    <w:rsid w:val="001F4216"/>
    <w:rsid w:val="001F5092"/>
    <w:rsid w:val="001F5381"/>
    <w:rsid w:val="001F558A"/>
    <w:rsid w:val="001F5A92"/>
    <w:rsid w:val="001F5AC9"/>
    <w:rsid w:val="001F62CB"/>
    <w:rsid w:val="001F7353"/>
    <w:rsid w:val="001F7667"/>
    <w:rsid w:val="001F78DC"/>
    <w:rsid w:val="001F7D23"/>
    <w:rsid w:val="001F7D63"/>
    <w:rsid w:val="00200362"/>
    <w:rsid w:val="002014EE"/>
    <w:rsid w:val="002015FB"/>
    <w:rsid w:val="002028A1"/>
    <w:rsid w:val="00202B72"/>
    <w:rsid w:val="00202BEC"/>
    <w:rsid w:val="00203A45"/>
    <w:rsid w:val="00203E10"/>
    <w:rsid w:val="002040E2"/>
    <w:rsid w:val="002048EB"/>
    <w:rsid w:val="0020528A"/>
    <w:rsid w:val="002055CB"/>
    <w:rsid w:val="00205F5F"/>
    <w:rsid w:val="00206132"/>
    <w:rsid w:val="002068EB"/>
    <w:rsid w:val="00206A40"/>
    <w:rsid w:val="00207B1A"/>
    <w:rsid w:val="00210068"/>
    <w:rsid w:val="00210184"/>
    <w:rsid w:val="00210510"/>
    <w:rsid w:val="00210A47"/>
    <w:rsid w:val="00210F8D"/>
    <w:rsid w:val="00211CCA"/>
    <w:rsid w:val="00211E8F"/>
    <w:rsid w:val="0021229E"/>
    <w:rsid w:val="002124E5"/>
    <w:rsid w:val="00212A40"/>
    <w:rsid w:val="00212BC1"/>
    <w:rsid w:val="002131EE"/>
    <w:rsid w:val="002132A0"/>
    <w:rsid w:val="002139AE"/>
    <w:rsid w:val="00213CFB"/>
    <w:rsid w:val="00214B21"/>
    <w:rsid w:val="00214EAE"/>
    <w:rsid w:val="00215555"/>
    <w:rsid w:val="0021583D"/>
    <w:rsid w:val="00215941"/>
    <w:rsid w:val="002162BB"/>
    <w:rsid w:val="00216B70"/>
    <w:rsid w:val="00216B87"/>
    <w:rsid w:val="00216E4B"/>
    <w:rsid w:val="0021737E"/>
    <w:rsid w:val="00217423"/>
    <w:rsid w:val="002175BD"/>
    <w:rsid w:val="00217938"/>
    <w:rsid w:val="002179C1"/>
    <w:rsid w:val="00217C66"/>
    <w:rsid w:val="00217D46"/>
    <w:rsid w:val="00217DEC"/>
    <w:rsid w:val="002205A4"/>
    <w:rsid w:val="00220608"/>
    <w:rsid w:val="00220DC4"/>
    <w:rsid w:val="002216EB"/>
    <w:rsid w:val="00222B64"/>
    <w:rsid w:val="00222BEE"/>
    <w:rsid w:val="002230A1"/>
    <w:rsid w:val="00223166"/>
    <w:rsid w:val="002231B4"/>
    <w:rsid w:val="00223DE2"/>
    <w:rsid w:val="00223E2B"/>
    <w:rsid w:val="00224148"/>
    <w:rsid w:val="00224A0F"/>
    <w:rsid w:val="00224DB5"/>
    <w:rsid w:val="00225660"/>
    <w:rsid w:val="00226873"/>
    <w:rsid w:val="00226A10"/>
    <w:rsid w:val="0022701A"/>
    <w:rsid w:val="002275F0"/>
    <w:rsid w:val="00227F85"/>
    <w:rsid w:val="002302AA"/>
    <w:rsid w:val="00230550"/>
    <w:rsid w:val="002312E5"/>
    <w:rsid w:val="00231A28"/>
    <w:rsid w:val="00232103"/>
    <w:rsid w:val="002329D9"/>
    <w:rsid w:val="00232F50"/>
    <w:rsid w:val="0023394E"/>
    <w:rsid w:val="00233A0F"/>
    <w:rsid w:val="002348B8"/>
    <w:rsid w:val="002359E6"/>
    <w:rsid w:val="00235CB0"/>
    <w:rsid w:val="00235E63"/>
    <w:rsid w:val="00235FA5"/>
    <w:rsid w:val="00237016"/>
    <w:rsid w:val="00237B05"/>
    <w:rsid w:val="00240233"/>
    <w:rsid w:val="00240A84"/>
    <w:rsid w:val="00240C02"/>
    <w:rsid w:val="00240EE7"/>
    <w:rsid w:val="002415DC"/>
    <w:rsid w:val="00241C4F"/>
    <w:rsid w:val="00241CE5"/>
    <w:rsid w:val="00241DDF"/>
    <w:rsid w:val="00241EF2"/>
    <w:rsid w:val="00241FBD"/>
    <w:rsid w:val="00242008"/>
    <w:rsid w:val="00242283"/>
    <w:rsid w:val="00242697"/>
    <w:rsid w:val="00242BC4"/>
    <w:rsid w:val="00243162"/>
    <w:rsid w:val="00244429"/>
    <w:rsid w:val="002451EE"/>
    <w:rsid w:val="00245970"/>
    <w:rsid w:val="00245982"/>
    <w:rsid w:val="00245FDC"/>
    <w:rsid w:val="0024614A"/>
    <w:rsid w:val="002463A0"/>
    <w:rsid w:val="0024694C"/>
    <w:rsid w:val="00246B42"/>
    <w:rsid w:val="00246D46"/>
    <w:rsid w:val="002476ED"/>
    <w:rsid w:val="00247DA3"/>
    <w:rsid w:val="002503E9"/>
    <w:rsid w:val="00250829"/>
    <w:rsid w:val="00250D36"/>
    <w:rsid w:val="00250F23"/>
    <w:rsid w:val="00250F6A"/>
    <w:rsid w:val="00251337"/>
    <w:rsid w:val="00251D12"/>
    <w:rsid w:val="00251DAF"/>
    <w:rsid w:val="00252498"/>
    <w:rsid w:val="002528B9"/>
    <w:rsid w:val="00253013"/>
    <w:rsid w:val="00253EB0"/>
    <w:rsid w:val="0025402D"/>
    <w:rsid w:val="002544FB"/>
    <w:rsid w:val="00255385"/>
    <w:rsid w:val="0025547A"/>
    <w:rsid w:val="002562CE"/>
    <w:rsid w:val="0025670D"/>
    <w:rsid w:val="00256C3B"/>
    <w:rsid w:val="00256C7E"/>
    <w:rsid w:val="00256D60"/>
    <w:rsid w:val="00256FA6"/>
    <w:rsid w:val="002571F4"/>
    <w:rsid w:val="002575BD"/>
    <w:rsid w:val="002576D0"/>
    <w:rsid w:val="00257A31"/>
    <w:rsid w:val="00257B9B"/>
    <w:rsid w:val="002608D1"/>
    <w:rsid w:val="00260B13"/>
    <w:rsid w:val="00260D27"/>
    <w:rsid w:val="00260F2D"/>
    <w:rsid w:val="00261503"/>
    <w:rsid w:val="00261658"/>
    <w:rsid w:val="002617BD"/>
    <w:rsid w:val="00261851"/>
    <w:rsid w:val="00261F7B"/>
    <w:rsid w:val="002625B9"/>
    <w:rsid w:val="0026276D"/>
    <w:rsid w:val="00263001"/>
    <w:rsid w:val="00263049"/>
    <w:rsid w:val="0026305B"/>
    <w:rsid w:val="002637EE"/>
    <w:rsid w:val="00263EAE"/>
    <w:rsid w:val="00264B7D"/>
    <w:rsid w:val="00264C1C"/>
    <w:rsid w:val="00264C42"/>
    <w:rsid w:val="00264E93"/>
    <w:rsid w:val="002650C0"/>
    <w:rsid w:val="00265613"/>
    <w:rsid w:val="00265BFA"/>
    <w:rsid w:val="00265C15"/>
    <w:rsid w:val="00265DC6"/>
    <w:rsid w:val="00265FE0"/>
    <w:rsid w:val="00266204"/>
    <w:rsid w:val="002668D2"/>
    <w:rsid w:val="002668E5"/>
    <w:rsid w:val="002668F7"/>
    <w:rsid w:val="00266F12"/>
    <w:rsid w:val="002671F5"/>
    <w:rsid w:val="002673D8"/>
    <w:rsid w:val="00267A54"/>
    <w:rsid w:val="00267A5F"/>
    <w:rsid w:val="00267D70"/>
    <w:rsid w:val="00270435"/>
    <w:rsid w:val="002705C1"/>
    <w:rsid w:val="002706F3"/>
    <w:rsid w:val="002708EC"/>
    <w:rsid w:val="002709B8"/>
    <w:rsid w:val="00271E71"/>
    <w:rsid w:val="00271F36"/>
    <w:rsid w:val="002725FE"/>
    <w:rsid w:val="00272620"/>
    <w:rsid w:val="00272641"/>
    <w:rsid w:val="00272651"/>
    <w:rsid w:val="00272F09"/>
    <w:rsid w:val="00272F5C"/>
    <w:rsid w:val="00273943"/>
    <w:rsid w:val="0027446D"/>
    <w:rsid w:val="002745C3"/>
    <w:rsid w:val="002746D1"/>
    <w:rsid w:val="00274C3B"/>
    <w:rsid w:val="00276092"/>
    <w:rsid w:val="002761AF"/>
    <w:rsid w:val="00276394"/>
    <w:rsid w:val="0027664F"/>
    <w:rsid w:val="002767EB"/>
    <w:rsid w:val="00276826"/>
    <w:rsid w:val="002769F7"/>
    <w:rsid w:val="00276D24"/>
    <w:rsid w:val="00277082"/>
    <w:rsid w:val="00277249"/>
    <w:rsid w:val="00277640"/>
    <w:rsid w:val="00277653"/>
    <w:rsid w:val="00277A77"/>
    <w:rsid w:val="002803BE"/>
    <w:rsid w:val="002809A9"/>
    <w:rsid w:val="00280BD9"/>
    <w:rsid w:val="002810DF"/>
    <w:rsid w:val="0028152F"/>
    <w:rsid w:val="00281898"/>
    <w:rsid w:val="00281CE2"/>
    <w:rsid w:val="00282222"/>
    <w:rsid w:val="0028248E"/>
    <w:rsid w:val="0028277C"/>
    <w:rsid w:val="00282C8D"/>
    <w:rsid w:val="00282E07"/>
    <w:rsid w:val="002833BF"/>
    <w:rsid w:val="00283A0E"/>
    <w:rsid w:val="00283A4E"/>
    <w:rsid w:val="00284441"/>
    <w:rsid w:val="00284672"/>
    <w:rsid w:val="0028488C"/>
    <w:rsid w:val="0028488F"/>
    <w:rsid w:val="00284968"/>
    <w:rsid w:val="00284BCF"/>
    <w:rsid w:val="002851FA"/>
    <w:rsid w:val="002853B0"/>
    <w:rsid w:val="00285921"/>
    <w:rsid w:val="002859BA"/>
    <w:rsid w:val="00285A4C"/>
    <w:rsid w:val="00285C4A"/>
    <w:rsid w:val="002863C2"/>
    <w:rsid w:val="00286692"/>
    <w:rsid w:val="00287B77"/>
    <w:rsid w:val="00290D87"/>
    <w:rsid w:val="00291047"/>
    <w:rsid w:val="00291168"/>
    <w:rsid w:val="00291181"/>
    <w:rsid w:val="00291D91"/>
    <w:rsid w:val="00291EBC"/>
    <w:rsid w:val="002926E6"/>
    <w:rsid w:val="00292B8E"/>
    <w:rsid w:val="002930A5"/>
    <w:rsid w:val="002934EB"/>
    <w:rsid w:val="00294454"/>
    <w:rsid w:val="0029499B"/>
    <w:rsid w:val="00294A06"/>
    <w:rsid w:val="002950A1"/>
    <w:rsid w:val="002951A4"/>
    <w:rsid w:val="00295CF1"/>
    <w:rsid w:val="0029644A"/>
    <w:rsid w:val="00296C1F"/>
    <w:rsid w:val="00296CCC"/>
    <w:rsid w:val="00296E58"/>
    <w:rsid w:val="00296E7D"/>
    <w:rsid w:val="00296F97"/>
    <w:rsid w:val="002971E1"/>
    <w:rsid w:val="00297A00"/>
    <w:rsid w:val="00297B54"/>
    <w:rsid w:val="00297B8C"/>
    <w:rsid w:val="00297CA2"/>
    <w:rsid w:val="002A008F"/>
    <w:rsid w:val="002A099D"/>
    <w:rsid w:val="002A11AA"/>
    <w:rsid w:val="002A1306"/>
    <w:rsid w:val="002A167F"/>
    <w:rsid w:val="002A267E"/>
    <w:rsid w:val="002A35E1"/>
    <w:rsid w:val="002A3CD8"/>
    <w:rsid w:val="002A3E32"/>
    <w:rsid w:val="002A435E"/>
    <w:rsid w:val="002A48D3"/>
    <w:rsid w:val="002A4EFD"/>
    <w:rsid w:val="002A507E"/>
    <w:rsid w:val="002A5259"/>
    <w:rsid w:val="002A6062"/>
    <w:rsid w:val="002A611F"/>
    <w:rsid w:val="002A64EA"/>
    <w:rsid w:val="002A6500"/>
    <w:rsid w:val="002A6646"/>
    <w:rsid w:val="002A6785"/>
    <w:rsid w:val="002A7F61"/>
    <w:rsid w:val="002B0A7D"/>
    <w:rsid w:val="002B0F96"/>
    <w:rsid w:val="002B115B"/>
    <w:rsid w:val="002B1D4E"/>
    <w:rsid w:val="002B25B9"/>
    <w:rsid w:val="002B26E3"/>
    <w:rsid w:val="002B270F"/>
    <w:rsid w:val="002B31F5"/>
    <w:rsid w:val="002B37FE"/>
    <w:rsid w:val="002B3D74"/>
    <w:rsid w:val="002B4352"/>
    <w:rsid w:val="002B461E"/>
    <w:rsid w:val="002B4C10"/>
    <w:rsid w:val="002B4D26"/>
    <w:rsid w:val="002B544D"/>
    <w:rsid w:val="002B5625"/>
    <w:rsid w:val="002B592D"/>
    <w:rsid w:val="002B5D71"/>
    <w:rsid w:val="002B6378"/>
    <w:rsid w:val="002B6489"/>
    <w:rsid w:val="002B671A"/>
    <w:rsid w:val="002B6974"/>
    <w:rsid w:val="002B7B6E"/>
    <w:rsid w:val="002C0978"/>
    <w:rsid w:val="002C1130"/>
    <w:rsid w:val="002C2396"/>
    <w:rsid w:val="002C2631"/>
    <w:rsid w:val="002C2B77"/>
    <w:rsid w:val="002C31F0"/>
    <w:rsid w:val="002C3409"/>
    <w:rsid w:val="002C349D"/>
    <w:rsid w:val="002C3BD8"/>
    <w:rsid w:val="002C4E3C"/>
    <w:rsid w:val="002C4F44"/>
    <w:rsid w:val="002C5897"/>
    <w:rsid w:val="002C59CF"/>
    <w:rsid w:val="002C5E84"/>
    <w:rsid w:val="002C6324"/>
    <w:rsid w:val="002C6FD1"/>
    <w:rsid w:val="002C7450"/>
    <w:rsid w:val="002C78F3"/>
    <w:rsid w:val="002C7B15"/>
    <w:rsid w:val="002D0078"/>
    <w:rsid w:val="002D0118"/>
    <w:rsid w:val="002D0B36"/>
    <w:rsid w:val="002D0BFE"/>
    <w:rsid w:val="002D0EA8"/>
    <w:rsid w:val="002D1418"/>
    <w:rsid w:val="002D196A"/>
    <w:rsid w:val="002D26F7"/>
    <w:rsid w:val="002D2DAC"/>
    <w:rsid w:val="002D30D6"/>
    <w:rsid w:val="002D32D3"/>
    <w:rsid w:val="002D33BA"/>
    <w:rsid w:val="002D33EE"/>
    <w:rsid w:val="002D3BE0"/>
    <w:rsid w:val="002D3EAD"/>
    <w:rsid w:val="002D416F"/>
    <w:rsid w:val="002D4395"/>
    <w:rsid w:val="002D4A15"/>
    <w:rsid w:val="002D4C00"/>
    <w:rsid w:val="002D4CB9"/>
    <w:rsid w:val="002D5029"/>
    <w:rsid w:val="002D56A8"/>
    <w:rsid w:val="002D5836"/>
    <w:rsid w:val="002D5E3F"/>
    <w:rsid w:val="002D6493"/>
    <w:rsid w:val="002D6551"/>
    <w:rsid w:val="002D6649"/>
    <w:rsid w:val="002D66A2"/>
    <w:rsid w:val="002D6A05"/>
    <w:rsid w:val="002D6AA0"/>
    <w:rsid w:val="002D6B27"/>
    <w:rsid w:val="002D6C34"/>
    <w:rsid w:val="002D6EE4"/>
    <w:rsid w:val="002D7B4E"/>
    <w:rsid w:val="002D7C1B"/>
    <w:rsid w:val="002D7FEF"/>
    <w:rsid w:val="002E05FC"/>
    <w:rsid w:val="002E0AF0"/>
    <w:rsid w:val="002E1258"/>
    <w:rsid w:val="002E1966"/>
    <w:rsid w:val="002E2205"/>
    <w:rsid w:val="002E2258"/>
    <w:rsid w:val="002E26B1"/>
    <w:rsid w:val="002E26E8"/>
    <w:rsid w:val="002E2A93"/>
    <w:rsid w:val="002E34ED"/>
    <w:rsid w:val="002E395A"/>
    <w:rsid w:val="002E39FC"/>
    <w:rsid w:val="002E3EE4"/>
    <w:rsid w:val="002E3F4C"/>
    <w:rsid w:val="002E4454"/>
    <w:rsid w:val="002E4F15"/>
    <w:rsid w:val="002E51FD"/>
    <w:rsid w:val="002E5868"/>
    <w:rsid w:val="002E5D92"/>
    <w:rsid w:val="002E5FCE"/>
    <w:rsid w:val="002E65EA"/>
    <w:rsid w:val="002E6A91"/>
    <w:rsid w:val="002E6ECC"/>
    <w:rsid w:val="002E718B"/>
    <w:rsid w:val="002F0084"/>
    <w:rsid w:val="002F00DA"/>
    <w:rsid w:val="002F0A29"/>
    <w:rsid w:val="002F0ACC"/>
    <w:rsid w:val="002F0AD7"/>
    <w:rsid w:val="002F0C5B"/>
    <w:rsid w:val="002F1729"/>
    <w:rsid w:val="002F27D6"/>
    <w:rsid w:val="002F2821"/>
    <w:rsid w:val="002F2C83"/>
    <w:rsid w:val="002F2F7F"/>
    <w:rsid w:val="002F3040"/>
    <w:rsid w:val="002F3156"/>
    <w:rsid w:val="002F3597"/>
    <w:rsid w:val="002F36B2"/>
    <w:rsid w:val="002F3DC2"/>
    <w:rsid w:val="002F4525"/>
    <w:rsid w:val="002F4586"/>
    <w:rsid w:val="002F465F"/>
    <w:rsid w:val="002F4794"/>
    <w:rsid w:val="002F5063"/>
    <w:rsid w:val="002F54C1"/>
    <w:rsid w:val="002F5633"/>
    <w:rsid w:val="002F5C60"/>
    <w:rsid w:val="002F5E32"/>
    <w:rsid w:val="002F60C4"/>
    <w:rsid w:val="002F61A9"/>
    <w:rsid w:val="002F61B9"/>
    <w:rsid w:val="002F63DA"/>
    <w:rsid w:val="002F640C"/>
    <w:rsid w:val="002F699C"/>
    <w:rsid w:val="002F6DC5"/>
    <w:rsid w:val="002F7882"/>
    <w:rsid w:val="002F7C6E"/>
    <w:rsid w:val="00300E0B"/>
    <w:rsid w:val="0030109E"/>
    <w:rsid w:val="00301669"/>
    <w:rsid w:val="003029E6"/>
    <w:rsid w:val="00302A56"/>
    <w:rsid w:val="00302B29"/>
    <w:rsid w:val="003030C3"/>
    <w:rsid w:val="0030334C"/>
    <w:rsid w:val="003036A8"/>
    <w:rsid w:val="003038BC"/>
    <w:rsid w:val="00303E09"/>
    <w:rsid w:val="0030438A"/>
    <w:rsid w:val="0030479D"/>
    <w:rsid w:val="00304978"/>
    <w:rsid w:val="00304A23"/>
    <w:rsid w:val="00304CCF"/>
    <w:rsid w:val="003053F5"/>
    <w:rsid w:val="00305672"/>
    <w:rsid w:val="003057AB"/>
    <w:rsid w:val="00305834"/>
    <w:rsid w:val="00306405"/>
    <w:rsid w:val="003068CB"/>
    <w:rsid w:val="00306B72"/>
    <w:rsid w:val="00307079"/>
    <w:rsid w:val="0030773C"/>
    <w:rsid w:val="00307F5D"/>
    <w:rsid w:val="003105A5"/>
    <w:rsid w:val="00310757"/>
    <w:rsid w:val="00310930"/>
    <w:rsid w:val="00310F1D"/>
    <w:rsid w:val="00311145"/>
    <w:rsid w:val="00311444"/>
    <w:rsid w:val="00311C6B"/>
    <w:rsid w:val="00312778"/>
    <w:rsid w:val="003131BD"/>
    <w:rsid w:val="00313864"/>
    <w:rsid w:val="00313AA7"/>
    <w:rsid w:val="00313C85"/>
    <w:rsid w:val="00314E9C"/>
    <w:rsid w:val="00314EF3"/>
    <w:rsid w:val="00315165"/>
    <w:rsid w:val="0031546D"/>
    <w:rsid w:val="00315FB0"/>
    <w:rsid w:val="0031625D"/>
    <w:rsid w:val="003171D6"/>
    <w:rsid w:val="003172F9"/>
    <w:rsid w:val="00317477"/>
    <w:rsid w:val="003174C1"/>
    <w:rsid w:val="0031766C"/>
    <w:rsid w:val="00317888"/>
    <w:rsid w:val="003203CF"/>
    <w:rsid w:val="003206A4"/>
    <w:rsid w:val="00320848"/>
    <w:rsid w:val="00321618"/>
    <w:rsid w:val="003217EE"/>
    <w:rsid w:val="00321C6E"/>
    <w:rsid w:val="00321F1C"/>
    <w:rsid w:val="0032257C"/>
    <w:rsid w:val="003229A0"/>
    <w:rsid w:val="00322A9C"/>
    <w:rsid w:val="00322B40"/>
    <w:rsid w:val="00322EC1"/>
    <w:rsid w:val="00323104"/>
    <w:rsid w:val="00323805"/>
    <w:rsid w:val="003240B2"/>
    <w:rsid w:val="003248BD"/>
    <w:rsid w:val="00324A2E"/>
    <w:rsid w:val="00324B21"/>
    <w:rsid w:val="00324BC6"/>
    <w:rsid w:val="00325569"/>
    <w:rsid w:val="003256A7"/>
    <w:rsid w:val="003259D9"/>
    <w:rsid w:val="00325CD1"/>
    <w:rsid w:val="00326364"/>
    <w:rsid w:val="00326461"/>
    <w:rsid w:val="00326B2B"/>
    <w:rsid w:val="0032729B"/>
    <w:rsid w:val="00327EDA"/>
    <w:rsid w:val="003301FD"/>
    <w:rsid w:val="00330727"/>
    <w:rsid w:val="0033074D"/>
    <w:rsid w:val="003312BF"/>
    <w:rsid w:val="00331600"/>
    <w:rsid w:val="0033199D"/>
    <w:rsid w:val="00331A63"/>
    <w:rsid w:val="0033249E"/>
    <w:rsid w:val="003328E6"/>
    <w:rsid w:val="00332957"/>
    <w:rsid w:val="003332D5"/>
    <w:rsid w:val="00333936"/>
    <w:rsid w:val="00334DC7"/>
    <w:rsid w:val="00334E42"/>
    <w:rsid w:val="0033524D"/>
    <w:rsid w:val="003354AC"/>
    <w:rsid w:val="0033631D"/>
    <w:rsid w:val="003365D3"/>
    <w:rsid w:val="00336E27"/>
    <w:rsid w:val="00336FE2"/>
    <w:rsid w:val="00337535"/>
    <w:rsid w:val="00337875"/>
    <w:rsid w:val="003378AD"/>
    <w:rsid w:val="00337A7C"/>
    <w:rsid w:val="003400D7"/>
    <w:rsid w:val="0034023A"/>
    <w:rsid w:val="00340411"/>
    <w:rsid w:val="00340617"/>
    <w:rsid w:val="00340640"/>
    <w:rsid w:val="0034068B"/>
    <w:rsid w:val="003406FA"/>
    <w:rsid w:val="003409B4"/>
    <w:rsid w:val="00340CE9"/>
    <w:rsid w:val="00340E95"/>
    <w:rsid w:val="00341767"/>
    <w:rsid w:val="00341EBB"/>
    <w:rsid w:val="003421DB"/>
    <w:rsid w:val="00342246"/>
    <w:rsid w:val="003423A3"/>
    <w:rsid w:val="0034246D"/>
    <w:rsid w:val="00342733"/>
    <w:rsid w:val="00342918"/>
    <w:rsid w:val="00342B60"/>
    <w:rsid w:val="00342D63"/>
    <w:rsid w:val="003434B8"/>
    <w:rsid w:val="0034353E"/>
    <w:rsid w:val="00343628"/>
    <w:rsid w:val="00343DAB"/>
    <w:rsid w:val="003443DD"/>
    <w:rsid w:val="003445A9"/>
    <w:rsid w:val="00344AEB"/>
    <w:rsid w:val="00344B1F"/>
    <w:rsid w:val="00344F32"/>
    <w:rsid w:val="003453A8"/>
    <w:rsid w:val="0034561E"/>
    <w:rsid w:val="00345684"/>
    <w:rsid w:val="00346EC6"/>
    <w:rsid w:val="00351288"/>
    <w:rsid w:val="0035168E"/>
    <w:rsid w:val="003516BA"/>
    <w:rsid w:val="00351C00"/>
    <w:rsid w:val="00353013"/>
    <w:rsid w:val="003530EF"/>
    <w:rsid w:val="00353EEB"/>
    <w:rsid w:val="0035407D"/>
    <w:rsid w:val="00354384"/>
    <w:rsid w:val="003545F5"/>
    <w:rsid w:val="00354C43"/>
    <w:rsid w:val="00355753"/>
    <w:rsid w:val="003560C2"/>
    <w:rsid w:val="003566BE"/>
    <w:rsid w:val="00357DA2"/>
    <w:rsid w:val="003610E1"/>
    <w:rsid w:val="003612BC"/>
    <w:rsid w:val="00361598"/>
    <w:rsid w:val="00361656"/>
    <w:rsid w:val="003616EB"/>
    <w:rsid w:val="00361950"/>
    <w:rsid w:val="00361BE5"/>
    <w:rsid w:val="00361ED6"/>
    <w:rsid w:val="00362C39"/>
    <w:rsid w:val="00362CC7"/>
    <w:rsid w:val="00362CCD"/>
    <w:rsid w:val="00363695"/>
    <w:rsid w:val="00363EDA"/>
    <w:rsid w:val="003640A6"/>
    <w:rsid w:val="00364576"/>
    <w:rsid w:val="00364594"/>
    <w:rsid w:val="003647DF"/>
    <w:rsid w:val="00364F08"/>
    <w:rsid w:val="00365A93"/>
    <w:rsid w:val="00365DC1"/>
    <w:rsid w:val="0036630A"/>
    <w:rsid w:val="0036647F"/>
    <w:rsid w:val="00366566"/>
    <w:rsid w:val="00366687"/>
    <w:rsid w:val="00366CE4"/>
    <w:rsid w:val="00367696"/>
    <w:rsid w:val="00367984"/>
    <w:rsid w:val="00367E6A"/>
    <w:rsid w:val="00367FFC"/>
    <w:rsid w:val="00370336"/>
    <w:rsid w:val="00370721"/>
    <w:rsid w:val="00370799"/>
    <w:rsid w:val="00370A1B"/>
    <w:rsid w:val="0037126D"/>
    <w:rsid w:val="0037165C"/>
    <w:rsid w:val="00371E4A"/>
    <w:rsid w:val="00372233"/>
    <w:rsid w:val="003724AB"/>
    <w:rsid w:val="00373685"/>
    <w:rsid w:val="00373FC5"/>
    <w:rsid w:val="0037418C"/>
    <w:rsid w:val="003743D4"/>
    <w:rsid w:val="00374852"/>
    <w:rsid w:val="0037485D"/>
    <w:rsid w:val="00374AA3"/>
    <w:rsid w:val="00375277"/>
    <w:rsid w:val="00375A16"/>
    <w:rsid w:val="00376601"/>
    <w:rsid w:val="00380145"/>
    <w:rsid w:val="0038072C"/>
    <w:rsid w:val="00380BAE"/>
    <w:rsid w:val="00380C5C"/>
    <w:rsid w:val="00381171"/>
    <w:rsid w:val="0038124B"/>
    <w:rsid w:val="00381291"/>
    <w:rsid w:val="003814D3"/>
    <w:rsid w:val="00381B68"/>
    <w:rsid w:val="00382064"/>
    <w:rsid w:val="0038224B"/>
    <w:rsid w:val="0038251B"/>
    <w:rsid w:val="00382936"/>
    <w:rsid w:val="00382CCD"/>
    <w:rsid w:val="0038363E"/>
    <w:rsid w:val="003836CA"/>
    <w:rsid w:val="00383761"/>
    <w:rsid w:val="00384596"/>
    <w:rsid w:val="00384AC8"/>
    <w:rsid w:val="00384CFE"/>
    <w:rsid w:val="003852C4"/>
    <w:rsid w:val="00385350"/>
    <w:rsid w:val="003856F6"/>
    <w:rsid w:val="00385BBC"/>
    <w:rsid w:val="00385D8A"/>
    <w:rsid w:val="00385DE5"/>
    <w:rsid w:val="003861AC"/>
    <w:rsid w:val="003864BF"/>
    <w:rsid w:val="00386AD9"/>
    <w:rsid w:val="00387113"/>
    <w:rsid w:val="0038794D"/>
    <w:rsid w:val="00387ADA"/>
    <w:rsid w:val="00387C86"/>
    <w:rsid w:val="00387E76"/>
    <w:rsid w:val="00390816"/>
    <w:rsid w:val="00390B06"/>
    <w:rsid w:val="00390BAB"/>
    <w:rsid w:val="00390F67"/>
    <w:rsid w:val="00391D2A"/>
    <w:rsid w:val="003924B1"/>
    <w:rsid w:val="00392538"/>
    <w:rsid w:val="003925B5"/>
    <w:rsid w:val="00392E77"/>
    <w:rsid w:val="00392F46"/>
    <w:rsid w:val="0039309B"/>
    <w:rsid w:val="00393524"/>
    <w:rsid w:val="00393D79"/>
    <w:rsid w:val="00393E6D"/>
    <w:rsid w:val="00394AF6"/>
    <w:rsid w:val="003953FB"/>
    <w:rsid w:val="0039553B"/>
    <w:rsid w:val="00395608"/>
    <w:rsid w:val="00395753"/>
    <w:rsid w:val="00396134"/>
    <w:rsid w:val="00396249"/>
    <w:rsid w:val="003964D3"/>
    <w:rsid w:val="003969D2"/>
    <w:rsid w:val="00397BDB"/>
    <w:rsid w:val="00397CA8"/>
    <w:rsid w:val="00397E1B"/>
    <w:rsid w:val="003A032E"/>
    <w:rsid w:val="003A095B"/>
    <w:rsid w:val="003A1866"/>
    <w:rsid w:val="003A1B82"/>
    <w:rsid w:val="003A205B"/>
    <w:rsid w:val="003A2108"/>
    <w:rsid w:val="003A24AF"/>
    <w:rsid w:val="003A2E85"/>
    <w:rsid w:val="003A2FB1"/>
    <w:rsid w:val="003A4379"/>
    <w:rsid w:val="003A46D6"/>
    <w:rsid w:val="003A477B"/>
    <w:rsid w:val="003A4912"/>
    <w:rsid w:val="003A5997"/>
    <w:rsid w:val="003A5999"/>
    <w:rsid w:val="003A5C7F"/>
    <w:rsid w:val="003A5DD4"/>
    <w:rsid w:val="003A64A6"/>
    <w:rsid w:val="003A6C8E"/>
    <w:rsid w:val="003A6D24"/>
    <w:rsid w:val="003A7102"/>
    <w:rsid w:val="003A72D2"/>
    <w:rsid w:val="003A7463"/>
    <w:rsid w:val="003A75B8"/>
    <w:rsid w:val="003A78AD"/>
    <w:rsid w:val="003A79B3"/>
    <w:rsid w:val="003B016A"/>
    <w:rsid w:val="003B0649"/>
    <w:rsid w:val="003B06B8"/>
    <w:rsid w:val="003B0C24"/>
    <w:rsid w:val="003B0C4C"/>
    <w:rsid w:val="003B0FAE"/>
    <w:rsid w:val="003B1935"/>
    <w:rsid w:val="003B3259"/>
    <w:rsid w:val="003B331D"/>
    <w:rsid w:val="003B3584"/>
    <w:rsid w:val="003B43A4"/>
    <w:rsid w:val="003B444E"/>
    <w:rsid w:val="003B4C84"/>
    <w:rsid w:val="003B5205"/>
    <w:rsid w:val="003B52A7"/>
    <w:rsid w:val="003B5360"/>
    <w:rsid w:val="003B5ACD"/>
    <w:rsid w:val="003B5C88"/>
    <w:rsid w:val="003B61E3"/>
    <w:rsid w:val="003B6473"/>
    <w:rsid w:val="003B723B"/>
    <w:rsid w:val="003B78C9"/>
    <w:rsid w:val="003B7905"/>
    <w:rsid w:val="003C011D"/>
    <w:rsid w:val="003C0289"/>
    <w:rsid w:val="003C07C0"/>
    <w:rsid w:val="003C0A23"/>
    <w:rsid w:val="003C2A1B"/>
    <w:rsid w:val="003C2F69"/>
    <w:rsid w:val="003C33DD"/>
    <w:rsid w:val="003C3DB7"/>
    <w:rsid w:val="003C40D3"/>
    <w:rsid w:val="003C4879"/>
    <w:rsid w:val="003C4947"/>
    <w:rsid w:val="003C497D"/>
    <w:rsid w:val="003C4AA0"/>
    <w:rsid w:val="003C5C04"/>
    <w:rsid w:val="003C5E6B"/>
    <w:rsid w:val="003C6447"/>
    <w:rsid w:val="003C6C96"/>
    <w:rsid w:val="003C7522"/>
    <w:rsid w:val="003C7742"/>
    <w:rsid w:val="003C7872"/>
    <w:rsid w:val="003C7A20"/>
    <w:rsid w:val="003D018E"/>
    <w:rsid w:val="003D0196"/>
    <w:rsid w:val="003D0BB1"/>
    <w:rsid w:val="003D0BCE"/>
    <w:rsid w:val="003D0DFE"/>
    <w:rsid w:val="003D1137"/>
    <w:rsid w:val="003D1229"/>
    <w:rsid w:val="003D1BED"/>
    <w:rsid w:val="003D1E13"/>
    <w:rsid w:val="003D1F29"/>
    <w:rsid w:val="003D255B"/>
    <w:rsid w:val="003D2859"/>
    <w:rsid w:val="003D3C60"/>
    <w:rsid w:val="003D4779"/>
    <w:rsid w:val="003D481A"/>
    <w:rsid w:val="003D53AF"/>
    <w:rsid w:val="003D58F1"/>
    <w:rsid w:val="003D5CA2"/>
    <w:rsid w:val="003D5D55"/>
    <w:rsid w:val="003D5EE1"/>
    <w:rsid w:val="003D6275"/>
    <w:rsid w:val="003D6E5F"/>
    <w:rsid w:val="003D7206"/>
    <w:rsid w:val="003D7D9C"/>
    <w:rsid w:val="003E0D7A"/>
    <w:rsid w:val="003E11EB"/>
    <w:rsid w:val="003E1969"/>
    <w:rsid w:val="003E1A09"/>
    <w:rsid w:val="003E1DF7"/>
    <w:rsid w:val="003E20DA"/>
    <w:rsid w:val="003E24DC"/>
    <w:rsid w:val="003E2D0D"/>
    <w:rsid w:val="003E31AD"/>
    <w:rsid w:val="003E32F3"/>
    <w:rsid w:val="003E32FA"/>
    <w:rsid w:val="003E4150"/>
    <w:rsid w:val="003E4B2C"/>
    <w:rsid w:val="003E4E96"/>
    <w:rsid w:val="003E56F7"/>
    <w:rsid w:val="003E6EC4"/>
    <w:rsid w:val="003E71E5"/>
    <w:rsid w:val="003E7417"/>
    <w:rsid w:val="003E74C6"/>
    <w:rsid w:val="003F0078"/>
    <w:rsid w:val="003F015B"/>
    <w:rsid w:val="003F180B"/>
    <w:rsid w:val="003F2599"/>
    <w:rsid w:val="003F26F5"/>
    <w:rsid w:val="003F271A"/>
    <w:rsid w:val="003F2FC7"/>
    <w:rsid w:val="003F3156"/>
    <w:rsid w:val="003F3683"/>
    <w:rsid w:val="003F3AE5"/>
    <w:rsid w:val="003F4050"/>
    <w:rsid w:val="003F4404"/>
    <w:rsid w:val="003F46D4"/>
    <w:rsid w:val="003F4842"/>
    <w:rsid w:val="003F69E3"/>
    <w:rsid w:val="003F69FB"/>
    <w:rsid w:val="003F6B6A"/>
    <w:rsid w:val="003F761E"/>
    <w:rsid w:val="004008F0"/>
    <w:rsid w:val="004009EC"/>
    <w:rsid w:val="00400F81"/>
    <w:rsid w:val="00401131"/>
    <w:rsid w:val="00401594"/>
    <w:rsid w:val="0040181C"/>
    <w:rsid w:val="00401C68"/>
    <w:rsid w:val="00401E30"/>
    <w:rsid w:val="00402350"/>
    <w:rsid w:val="004024C4"/>
    <w:rsid w:val="00402670"/>
    <w:rsid w:val="00402B5E"/>
    <w:rsid w:val="00402E8C"/>
    <w:rsid w:val="0040305B"/>
    <w:rsid w:val="004036D8"/>
    <w:rsid w:val="00404012"/>
    <w:rsid w:val="0040542F"/>
    <w:rsid w:val="00405779"/>
    <w:rsid w:val="00406128"/>
    <w:rsid w:val="0040621A"/>
    <w:rsid w:val="004063B2"/>
    <w:rsid w:val="004064B0"/>
    <w:rsid w:val="00406795"/>
    <w:rsid w:val="00406942"/>
    <w:rsid w:val="00406FDA"/>
    <w:rsid w:val="004071E6"/>
    <w:rsid w:val="0040742F"/>
    <w:rsid w:val="004076DF"/>
    <w:rsid w:val="004077D2"/>
    <w:rsid w:val="00407B8C"/>
    <w:rsid w:val="00407D0B"/>
    <w:rsid w:val="00407F34"/>
    <w:rsid w:val="0041034C"/>
    <w:rsid w:val="004105A7"/>
    <w:rsid w:val="004107AB"/>
    <w:rsid w:val="004109E6"/>
    <w:rsid w:val="00411581"/>
    <w:rsid w:val="00411731"/>
    <w:rsid w:val="00411A5F"/>
    <w:rsid w:val="00411CC1"/>
    <w:rsid w:val="00411E8B"/>
    <w:rsid w:val="004120B3"/>
    <w:rsid w:val="004122CB"/>
    <w:rsid w:val="004123B4"/>
    <w:rsid w:val="004128BD"/>
    <w:rsid w:val="00412BD6"/>
    <w:rsid w:val="00412E12"/>
    <w:rsid w:val="0041304B"/>
    <w:rsid w:val="00413A31"/>
    <w:rsid w:val="00413A35"/>
    <w:rsid w:val="00413CCA"/>
    <w:rsid w:val="0041425B"/>
    <w:rsid w:val="004142EC"/>
    <w:rsid w:val="00414557"/>
    <w:rsid w:val="0041496F"/>
    <w:rsid w:val="0041504E"/>
    <w:rsid w:val="00415135"/>
    <w:rsid w:val="00415D76"/>
    <w:rsid w:val="00415ED8"/>
    <w:rsid w:val="00416A2F"/>
    <w:rsid w:val="00416B12"/>
    <w:rsid w:val="00416E9E"/>
    <w:rsid w:val="00417191"/>
    <w:rsid w:val="004171CD"/>
    <w:rsid w:val="00417723"/>
    <w:rsid w:val="00417919"/>
    <w:rsid w:val="00417AAD"/>
    <w:rsid w:val="004202CA"/>
    <w:rsid w:val="004207FB"/>
    <w:rsid w:val="00420D72"/>
    <w:rsid w:val="0042153F"/>
    <w:rsid w:val="00421A58"/>
    <w:rsid w:val="00421E64"/>
    <w:rsid w:val="00422445"/>
    <w:rsid w:val="00422839"/>
    <w:rsid w:val="00422A85"/>
    <w:rsid w:val="00422CF8"/>
    <w:rsid w:val="00422D7F"/>
    <w:rsid w:val="00422E09"/>
    <w:rsid w:val="00422FC0"/>
    <w:rsid w:val="0042335F"/>
    <w:rsid w:val="00423944"/>
    <w:rsid w:val="00424000"/>
    <w:rsid w:val="00424707"/>
    <w:rsid w:val="00424756"/>
    <w:rsid w:val="004249B7"/>
    <w:rsid w:val="004249CA"/>
    <w:rsid w:val="00424CE6"/>
    <w:rsid w:val="00425379"/>
    <w:rsid w:val="00425D8F"/>
    <w:rsid w:val="00426599"/>
    <w:rsid w:val="0042668A"/>
    <w:rsid w:val="00427907"/>
    <w:rsid w:val="00427B46"/>
    <w:rsid w:val="00427CB9"/>
    <w:rsid w:val="00430309"/>
    <w:rsid w:val="004307FA"/>
    <w:rsid w:val="004316AD"/>
    <w:rsid w:val="00431982"/>
    <w:rsid w:val="00431B74"/>
    <w:rsid w:val="004321AD"/>
    <w:rsid w:val="0043226E"/>
    <w:rsid w:val="00432DB9"/>
    <w:rsid w:val="00433A20"/>
    <w:rsid w:val="00433BE7"/>
    <w:rsid w:val="004343E6"/>
    <w:rsid w:val="004345F9"/>
    <w:rsid w:val="0043485D"/>
    <w:rsid w:val="00435D3A"/>
    <w:rsid w:val="004362D3"/>
    <w:rsid w:val="004368BF"/>
    <w:rsid w:val="004370D7"/>
    <w:rsid w:val="004373FE"/>
    <w:rsid w:val="004379AC"/>
    <w:rsid w:val="00440B9D"/>
    <w:rsid w:val="00440D5F"/>
    <w:rsid w:val="0044163E"/>
    <w:rsid w:val="00441B91"/>
    <w:rsid w:val="00443484"/>
    <w:rsid w:val="0044402F"/>
    <w:rsid w:val="004441B9"/>
    <w:rsid w:val="004441ED"/>
    <w:rsid w:val="0044432B"/>
    <w:rsid w:val="0044436A"/>
    <w:rsid w:val="00444B1B"/>
    <w:rsid w:val="0044545B"/>
    <w:rsid w:val="004459F9"/>
    <w:rsid w:val="00445AED"/>
    <w:rsid w:val="00445B1A"/>
    <w:rsid w:val="00445F06"/>
    <w:rsid w:val="0044666C"/>
    <w:rsid w:val="00446FEE"/>
    <w:rsid w:val="00447029"/>
    <w:rsid w:val="00447053"/>
    <w:rsid w:val="004473A0"/>
    <w:rsid w:val="00447675"/>
    <w:rsid w:val="00447904"/>
    <w:rsid w:val="00447A8B"/>
    <w:rsid w:val="00447B08"/>
    <w:rsid w:val="00447DD6"/>
    <w:rsid w:val="00450416"/>
    <w:rsid w:val="0045085E"/>
    <w:rsid w:val="00450EEB"/>
    <w:rsid w:val="00450F9F"/>
    <w:rsid w:val="00451800"/>
    <w:rsid w:val="0045190A"/>
    <w:rsid w:val="00451A97"/>
    <w:rsid w:val="00451ACF"/>
    <w:rsid w:val="00451ADE"/>
    <w:rsid w:val="00452E7D"/>
    <w:rsid w:val="00453029"/>
    <w:rsid w:val="00453183"/>
    <w:rsid w:val="004533E7"/>
    <w:rsid w:val="0045349F"/>
    <w:rsid w:val="0045408E"/>
    <w:rsid w:val="0045424C"/>
    <w:rsid w:val="0045441A"/>
    <w:rsid w:val="00455B11"/>
    <w:rsid w:val="00455E87"/>
    <w:rsid w:val="00456075"/>
    <w:rsid w:val="00456702"/>
    <w:rsid w:val="00456897"/>
    <w:rsid w:val="00457213"/>
    <w:rsid w:val="0045728C"/>
    <w:rsid w:val="00457722"/>
    <w:rsid w:val="00457ECE"/>
    <w:rsid w:val="00457FF9"/>
    <w:rsid w:val="00460493"/>
    <w:rsid w:val="004612BF"/>
    <w:rsid w:val="00461458"/>
    <w:rsid w:val="004620FD"/>
    <w:rsid w:val="00462463"/>
    <w:rsid w:val="004625A7"/>
    <w:rsid w:val="00462C7D"/>
    <w:rsid w:val="0046329A"/>
    <w:rsid w:val="004632F8"/>
    <w:rsid w:val="004634E4"/>
    <w:rsid w:val="00463BBB"/>
    <w:rsid w:val="00463D43"/>
    <w:rsid w:val="00463D52"/>
    <w:rsid w:val="00463EB2"/>
    <w:rsid w:val="00463FED"/>
    <w:rsid w:val="00464992"/>
    <w:rsid w:val="004649BD"/>
    <w:rsid w:val="00464BA7"/>
    <w:rsid w:val="00465599"/>
    <w:rsid w:val="00465F3B"/>
    <w:rsid w:val="0046632F"/>
    <w:rsid w:val="0046637C"/>
    <w:rsid w:val="004663BB"/>
    <w:rsid w:val="004670C1"/>
    <w:rsid w:val="0046715C"/>
    <w:rsid w:val="0046758C"/>
    <w:rsid w:val="00467A8C"/>
    <w:rsid w:val="00470001"/>
    <w:rsid w:val="00470268"/>
    <w:rsid w:val="004703C7"/>
    <w:rsid w:val="00471362"/>
    <w:rsid w:val="00471F6C"/>
    <w:rsid w:val="00471F89"/>
    <w:rsid w:val="00472285"/>
    <w:rsid w:val="00472D25"/>
    <w:rsid w:val="0047325D"/>
    <w:rsid w:val="00473614"/>
    <w:rsid w:val="004738CB"/>
    <w:rsid w:val="0047425F"/>
    <w:rsid w:val="00474634"/>
    <w:rsid w:val="00474809"/>
    <w:rsid w:val="004749D3"/>
    <w:rsid w:val="00475261"/>
    <w:rsid w:val="00475340"/>
    <w:rsid w:val="00475367"/>
    <w:rsid w:val="004758B7"/>
    <w:rsid w:val="00475CCF"/>
    <w:rsid w:val="00475D6E"/>
    <w:rsid w:val="0047676E"/>
    <w:rsid w:val="004767A9"/>
    <w:rsid w:val="004767C0"/>
    <w:rsid w:val="00476DB4"/>
    <w:rsid w:val="00476E27"/>
    <w:rsid w:val="004773BD"/>
    <w:rsid w:val="00477509"/>
    <w:rsid w:val="00477C2B"/>
    <w:rsid w:val="00477FC1"/>
    <w:rsid w:val="0048080E"/>
    <w:rsid w:val="00480F7E"/>
    <w:rsid w:val="004810C4"/>
    <w:rsid w:val="004816AA"/>
    <w:rsid w:val="00481DE5"/>
    <w:rsid w:val="00481E0B"/>
    <w:rsid w:val="0048217A"/>
    <w:rsid w:val="0048283D"/>
    <w:rsid w:val="00482AC2"/>
    <w:rsid w:val="004832A6"/>
    <w:rsid w:val="00483B42"/>
    <w:rsid w:val="00483FAF"/>
    <w:rsid w:val="00484457"/>
    <w:rsid w:val="00484674"/>
    <w:rsid w:val="00484D8D"/>
    <w:rsid w:val="004850A9"/>
    <w:rsid w:val="004860E0"/>
    <w:rsid w:val="004863BC"/>
    <w:rsid w:val="00486407"/>
    <w:rsid w:val="0048640E"/>
    <w:rsid w:val="004865E7"/>
    <w:rsid w:val="004866D6"/>
    <w:rsid w:val="004869AD"/>
    <w:rsid w:val="00486C4B"/>
    <w:rsid w:val="0048700F"/>
    <w:rsid w:val="004905A3"/>
    <w:rsid w:val="00490714"/>
    <w:rsid w:val="004908C8"/>
    <w:rsid w:val="00490B57"/>
    <w:rsid w:val="00490C18"/>
    <w:rsid w:val="00490EEB"/>
    <w:rsid w:val="00490EF9"/>
    <w:rsid w:val="004918AA"/>
    <w:rsid w:val="00491F32"/>
    <w:rsid w:val="004925A0"/>
    <w:rsid w:val="00493273"/>
    <w:rsid w:val="00493445"/>
    <w:rsid w:val="004937B7"/>
    <w:rsid w:val="00493F37"/>
    <w:rsid w:val="004943E0"/>
    <w:rsid w:val="00494760"/>
    <w:rsid w:val="00494BD9"/>
    <w:rsid w:val="00494CAE"/>
    <w:rsid w:val="00494D8A"/>
    <w:rsid w:val="00494DCC"/>
    <w:rsid w:val="004953BC"/>
    <w:rsid w:val="00496BCC"/>
    <w:rsid w:val="00497E0B"/>
    <w:rsid w:val="004A1436"/>
    <w:rsid w:val="004A15B3"/>
    <w:rsid w:val="004A190A"/>
    <w:rsid w:val="004A1C07"/>
    <w:rsid w:val="004A27FB"/>
    <w:rsid w:val="004A32E4"/>
    <w:rsid w:val="004A3948"/>
    <w:rsid w:val="004A3A85"/>
    <w:rsid w:val="004A3CDE"/>
    <w:rsid w:val="004A4469"/>
    <w:rsid w:val="004A47BC"/>
    <w:rsid w:val="004A4A26"/>
    <w:rsid w:val="004A4C63"/>
    <w:rsid w:val="004A50DA"/>
    <w:rsid w:val="004A5163"/>
    <w:rsid w:val="004A55BB"/>
    <w:rsid w:val="004A60A8"/>
    <w:rsid w:val="004A6103"/>
    <w:rsid w:val="004A6760"/>
    <w:rsid w:val="004A67B4"/>
    <w:rsid w:val="004A6E63"/>
    <w:rsid w:val="004A6F65"/>
    <w:rsid w:val="004A710D"/>
    <w:rsid w:val="004A7596"/>
    <w:rsid w:val="004A7B88"/>
    <w:rsid w:val="004A7E2B"/>
    <w:rsid w:val="004A7EB9"/>
    <w:rsid w:val="004A7F9C"/>
    <w:rsid w:val="004B0196"/>
    <w:rsid w:val="004B02F5"/>
    <w:rsid w:val="004B046E"/>
    <w:rsid w:val="004B0F76"/>
    <w:rsid w:val="004B10DC"/>
    <w:rsid w:val="004B179D"/>
    <w:rsid w:val="004B21EC"/>
    <w:rsid w:val="004B27AC"/>
    <w:rsid w:val="004B2BEB"/>
    <w:rsid w:val="004B2DF9"/>
    <w:rsid w:val="004B2F2A"/>
    <w:rsid w:val="004B2F5D"/>
    <w:rsid w:val="004B38A8"/>
    <w:rsid w:val="004B3B43"/>
    <w:rsid w:val="004B3CDC"/>
    <w:rsid w:val="004B3D66"/>
    <w:rsid w:val="004B490F"/>
    <w:rsid w:val="004B499A"/>
    <w:rsid w:val="004B4B7A"/>
    <w:rsid w:val="004B4C9C"/>
    <w:rsid w:val="004B4FD4"/>
    <w:rsid w:val="004B546F"/>
    <w:rsid w:val="004B569A"/>
    <w:rsid w:val="004B612F"/>
    <w:rsid w:val="004B6781"/>
    <w:rsid w:val="004B6D9D"/>
    <w:rsid w:val="004B6EDB"/>
    <w:rsid w:val="004B747A"/>
    <w:rsid w:val="004B74A5"/>
    <w:rsid w:val="004B757D"/>
    <w:rsid w:val="004C1185"/>
    <w:rsid w:val="004C1653"/>
    <w:rsid w:val="004C242B"/>
    <w:rsid w:val="004C25AC"/>
    <w:rsid w:val="004C2617"/>
    <w:rsid w:val="004C2CE0"/>
    <w:rsid w:val="004C37A9"/>
    <w:rsid w:val="004C3D27"/>
    <w:rsid w:val="004C3F5A"/>
    <w:rsid w:val="004C487C"/>
    <w:rsid w:val="004C4BC6"/>
    <w:rsid w:val="004C4F61"/>
    <w:rsid w:val="004C4F62"/>
    <w:rsid w:val="004C5193"/>
    <w:rsid w:val="004C590D"/>
    <w:rsid w:val="004C60CC"/>
    <w:rsid w:val="004C61BF"/>
    <w:rsid w:val="004C667F"/>
    <w:rsid w:val="004C6E5F"/>
    <w:rsid w:val="004C73CE"/>
    <w:rsid w:val="004C7533"/>
    <w:rsid w:val="004C7BC1"/>
    <w:rsid w:val="004D0A82"/>
    <w:rsid w:val="004D1D41"/>
    <w:rsid w:val="004D21F0"/>
    <w:rsid w:val="004D2343"/>
    <w:rsid w:val="004D272C"/>
    <w:rsid w:val="004D284E"/>
    <w:rsid w:val="004D294A"/>
    <w:rsid w:val="004D2E37"/>
    <w:rsid w:val="004D2EF2"/>
    <w:rsid w:val="004D3280"/>
    <w:rsid w:val="004D3B08"/>
    <w:rsid w:val="004D5567"/>
    <w:rsid w:val="004D67B4"/>
    <w:rsid w:val="004D6802"/>
    <w:rsid w:val="004D6816"/>
    <w:rsid w:val="004D685D"/>
    <w:rsid w:val="004D69D7"/>
    <w:rsid w:val="004D6CBA"/>
    <w:rsid w:val="004D6D08"/>
    <w:rsid w:val="004D6E51"/>
    <w:rsid w:val="004D73C6"/>
    <w:rsid w:val="004D7813"/>
    <w:rsid w:val="004D7DA6"/>
    <w:rsid w:val="004E04BD"/>
    <w:rsid w:val="004E06A4"/>
    <w:rsid w:val="004E0A35"/>
    <w:rsid w:val="004E1D04"/>
    <w:rsid w:val="004E21E9"/>
    <w:rsid w:val="004E2678"/>
    <w:rsid w:val="004E27C4"/>
    <w:rsid w:val="004E2E95"/>
    <w:rsid w:val="004E30E7"/>
    <w:rsid w:val="004E3670"/>
    <w:rsid w:val="004E3735"/>
    <w:rsid w:val="004E3843"/>
    <w:rsid w:val="004E3C92"/>
    <w:rsid w:val="004E3FF1"/>
    <w:rsid w:val="004E41AA"/>
    <w:rsid w:val="004E44FB"/>
    <w:rsid w:val="004E466E"/>
    <w:rsid w:val="004E4C30"/>
    <w:rsid w:val="004E4E51"/>
    <w:rsid w:val="004E4F8D"/>
    <w:rsid w:val="004E5769"/>
    <w:rsid w:val="004E5C64"/>
    <w:rsid w:val="004E5D2A"/>
    <w:rsid w:val="004E6024"/>
    <w:rsid w:val="004E67BE"/>
    <w:rsid w:val="004E6A9F"/>
    <w:rsid w:val="004E73C4"/>
    <w:rsid w:val="004E77DD"/>
    <w:rsid w:val="004F0952"/>
    <w:rsid w:val="004F0D18"/>
    <w:rsid w:val="004F0EF9"/>
    <w:rsid w:val="004F19C5"/>
    <w:rsid w:val="004F20BB"/>
    <w:rsid w:val="004F24EC"/>
    <w:rsid w:val="004F2C2C"/>
    <w:rsid w:val="004F3DBA"/>
    <w:rsid w:val="004F400B"/>
    <w:rsid w:val="004F4A1B"/>
    <w:rsid w:val="004F4E17"/>
    <w:rsid w:val="004F52D0"/>
    <w:rsid w:val="004F5BDB"/>
    <w:rsid w:val="004F5C06"/>
    <w:rsid w:val="004F5C0B"/>
    <w:rsid w:val="004F5DBE"/>
    <w:rsid w:val="004F5E84"/>
    <w:rsid w:val="004F5F36"/>
    <w:rsid w:val="004F6005"/>
    <w:rsid w:val="004F609B"/>
    <w:rsid w:val="004F6696"/>
    <w:rsid w:val="004F6CC6"/>
    <w:rsid w:val="004F7004"/>
    <w:rsid w:val="004F77B2"/>
    <w:rsid w:val="005000D0"/>
    <w:rsid w:val="00500533"/>
    <w:rsid w:val="005009CC"/>
    <w:rsid w:val="00501F04"/>
    <w:rsid w:val="005024BB"/>
    <w:rsid w:val="005026C6"/>
    <w:rsid w:val="00503CF6"/>
    <w:rsid w:val="00504615"/>
    <w:rsid w:val="005049A7"/>
    <w:rsid w:val="00505476"/>
    <w:rsid w:val="00505D1E"/>
    <w:rsid w:val="00506459"/>
    <w:rsid w:val="005068D7"/>
    <w:rsid w:val="00506947"/>
    <w:rsid w:val="00506F93"/>
    <w:rsid w:val="005072EC"/>
    <w:rsid w:val="005074C9"/>
    <w:rsid w:val="00507CAC"/>
    <w:rsid w:val="00507DA8"/>
    <w:rsid w:val="00510195"/>
    <w:rsid w:val="005108B9"/>
    <w:rsid w:val="00510C1D"/>
    <w:rsid w:val="00510EB7"/>
    <w:rsid w:val="0051147D"/>
    <w:rsid w:val="005116F0"/>
    <w:rsid w:val="005118A2"/>
    <w:rsid w:val="00511AF4"/>
    <w:rsid w:val="00512491"/>
    <w:rsid w:val="00512725"/>
    <w:rsid w:val="00513F64"/>
    <w:rsid w:val="0051440A"/>
    <w:rsid w:val="005150C8"/>
    <w:rsid w:val="0051542B"/>
    <w:rsid w:val="0051654A"/>
    <w:rsid w:val="0051684E"/>
    <w:rsid w:val="00516B83"/>
    <w:rsid w:val="00516DE1"/>
    <w:rsid w:val="00516ED1"/>
    <w:rsid w:val="00516FFE"/>
    <w:rsid w:val="0051796F"/>
    <w:rsid w:val="0052017E"/>
    <w:rsid w:val="0052057F"/>
    <w:rsid w:val="00520661"/>
    <w:rsid w:val="005215D9"/>
    <w:rsid w:val="005217C1"/>
    <w:rsid w:val="00522089"/>
    <w:rsid w:val="005221AB"/>
    <w:rsid w:val="0052268D"/>
    <w:rsid w:val="005231AD"/>
    <w:rsid w:val="00523700"/>
    <w:rsid w:val="00523D50"/>
    <w:rsid w:val="00523EE7"/>
    <w:rsid w:val="00523FD9"/>
    <w:rsid w:val="0052401F"/>
    <w:rsid w:val="00524B7F"/>
    <w:rsid w:val="00524D92"/>
    <w:rsid w:val="00525183"/>
    <w:rsid w:val="00525D54"/>
    <w:rsid w:val="00526131"/>
    <w:rsid w:val="0052668C"/>
    <w:rsid w:val="00526AAE"/>
    <w:rsid w:val="005270B1"/>
    <w:rsid w:val="00527E48"/>
    <w:rsid w:val="00527FF8"/>
    <w:rsid w:val="00530069"/>
    <w:rsid w:val="0053061D"/>
    <w:rsid w:val="00531ADF"/>
    <w:rsid w:val="005322C7"/>
    <w:rsid w:val="00533635"/>
    <w:rsid w:val="00533744"/>
    <w:rsid w:val="00533781"/>
    <w:rsid w:val="00533899"/>
    <w:rsid w:val="00533957"/>
    <w:rsid w:val="00533C93"/>
    <w:rsid w:val="00533DB6"/>
    <w:rsid w:val="005345F4"/>
    <w:rsid w:val="00534916"/>
    <w:rsid w:val="00534952"/>
    <w:rsid w:val="00534E62"/>
    <w:rsid w:val="00534F1A"/>
    <w:rsid w:val="0053518E"/>
    <w:rsid w:val="005353D1"/>
    <w:rsid w:val="0053542D"/>
    <w:rsid w:val="005354E7"/>
    <w:rsid w:val="00535956"/>
    <w:rsid w:val="00535C61"/>
    <w:rsid w:val="00535C6D"/>
    <w:rsid w:val="00535CD6"/>
    <w:rsid w:val="0053637F"/>
    <w:rsid w:val="00536924"/>
    <w:rsid w:val="00536E2E"/>
    <w:rsid w:val="0053726C"/>
    <w:rsid w:val="00537437"/>
    <w:rsid w:val="00537898"/>
    <w:rsid w:val="0054006E"/>
    <w:rsid w:val="00540B2F"/>
    <w:rsid w:val="00540CF1"/>
    <w:rsid w:val="00541CBD"/>
    <w:rsid w:val="0054208F"/>
    <w:rsid w:val="00542261"/>
    <w:rsid w:val="00542A23"/>
    <w:rsid w:val="00542E68"/>
    <w:rsid w:val="0054330A"/>
    <w:rsid w:val="00543C0D"/>
    <w:rsid w:val="00543D23"/>
    <w:rsid w:val="00543E63"/>
    <w:rsid w:val="00543EC6"/>
    <w:rsid w:val="00544739"/>
    <w:rsid w:val="005447A8"/>
    <w:rsid w:val="00544D20"/>
    <w:rsid w:val="0054594F"/>
    <w:rsid w:val="00545DBF"/>
    <w:rsid w:val="005460DF"/>
    <w:rsid w:val="0054717B"/>
    <w:rsid w:val="0054752C"/>
    <w:rsid w:val="00547638"/>
    <w:rsid w:val="005476D9"/>
    <w:rsid w:val="005476FD"/>
    <w:rsid w:val="00547873"/>
    <w:rsid w:val="0055061B"/>
    <w:rsid w:val="0055159B"/>
    <w:rsid w:val="00551607"/>
    <w:rsid w:val="00552034"/>
    <w:rsid w:val="005526DF"/>
    <w:rsid w:val="0055271A"/>
    <w:rsid w:val="00552D4A"/>
    <w:rsid w:val="00553373"/>
    <w:rsid w:val="005535C8"/>
    <w:rsid w:val="005537D0"/>
    <w:rsid w:val="005537D2"/>
    <w:rsid w:val="00553B1A"/>
    <w:rsid w:val="00553D4B"/>
    <w:rsid w:val="00554523"/>
    <w:rsid w:val="00554EAC"/>
    <w:rsid w:val="005550A7"/>
    <w:rsid w:val="00555BF6"/>
    <w:rsid w:val="00555D13"/>
    <w:rsid w:val="00555FF9"/>
    <w:rsid w:val="005560AC"/>
    <w:rsid w:val="00556425"/>
    <w:rsid w:val="005565C3"/>
    <w:rsid w:val="00556F38"/>
    <w:rsid w:val="0055716C"/>
    <w:rsid w:val="005574E3"/>
    <w:rsid w:val="00557989"/>
    <w:rsid w:val="005603E1"/>
    <w:rsid w:val="00560416"/>
    <w:rsid w:val="005608D7"/>
    <w:rsid w:val="00560A09"/>
    <w:rsid w:val="00560BEA"/>
    <w:rsid w:val="00560EE5"/>
    <w:rsid w:val="00561D82"/>
    <w:rsid w:val="0056221A"/>
    <w:rsid w:val="005627B4"/>
    <w:rsid w:val="00562E82"/>
    <w:rsid w:val="00562FB5"/>
    <w:rsid w:val="00562FEC"/>
    <w:rsid w:val="005641A4"/>
    <w:rsid w:val="00564D6A"/>
    <w:rsid w:val="00565155"/>
    <w:rsid w:val="00565F3B"/>
    <w:rsid w:val="00566308"/>
    <w:rsid w:val="0056667B"/>
    <w:rsid w:val="00566A3C"/>
    <w:rsid w:val="00566B87"/>
    <w:rsid w:val="00566E6F"/>
    <w:rsid w:val="0056711B"/>
    <w:rsid w:val="0056765C"/>
    <w:rsid w:val="0056774C"/>
    <w:rsid w:val="005700E4"/>
    <w:rsid w:val="0057038A"/>
    <w:rsid w:val="00570CE2"/>
    <w:rsid w:val="005710C5"/>
    <w:rsid w:val="0057239D"/>
    <w:rsid w:val="00572634"/>
    <w:rsid w:val="005726D0"/>
    <w:rsid w:val="00572A99"/>
    <w:rsid w:val="00572F3C"/>
    <w:rsid w:val="0057302C"/>
    <w:rsid w:val="00573851"/>
    <w:rsid w:val="00574009"/>
    <w:rsid w:val="00574674"/>
    <w:rsid w:val="005746A5"/>
    <w:rsid w:val="00575660"/>
    <w:rsid w:val="00575AED"/>
    <w:rsid w:val="00575D80"/>
    <w:rsid w:val="00575DDC"/>
    <w:rsid w:val="00575E7E"/>
    <w:rsid w:val="00576585"/>
    <w:rsid w:val="00576707"/>
    <w:rsid w:val="0057745C"/>
    <w:rsid w:val="0057793F"/>
    <w:rsid w:val="00577A8E"/>
    <w:rsid w:val="00577CD7"/>
    <w:rsid w:val="005800D2"/>
    <w:rsid w:val="005804BF"/>
    <w:rsid w:val="0058055C"/>
    <w:rsid w:val="00581163"/>
    <w:rsid w:val="00581936"/>
    <w:rsid w:val="005819D5"/>
    <w:rsid w:val="00581BF4"/>
    <w:rsid w:val="00581D5A"/>
    <w:rsid w:val="00581DCF"/>
    <w:rsid w:val="0058229A"/>
    <w:rsid w:val="0058267A"/>
    <w:rsid w:val="00583040"/>
    <w:rsid w:val="00583145"/>
    <w:rsid w:val="00583265"/>
    <w:rsid w:val="0058363A"/>
    <w:rsid w:val="005837CE"/>
    <w:rsid w:val="00583842"/>
    <w:rsid w:val="00583E6B"/>
    <w:rsid w:val="00583EB0"/>
    <w:rsid w:val="0058406A"/>
    <w:rsid w:val="005845B1"/>
    <w:rsid w:val="005856B4"/>
    <w:rsid w:val="00585D3E"/>
    <w:rsid w:val="0058601F"/>
    <w:rsid w:val="00587288"/>
    <w:rsid w:val="005873CE"/>
    <w:rsid w:val="00587DF7"/>
    <w:rsid w:val="0059002B"/>
    <w:rsid w:val="00590235"/>
    <w:rsid w:val="00590A39"/>
    <w:rsid w:val="00590B68"/>
    <w:rsid w:val="00590BD3"/>
    <w:rsid w:val="00590DFE"/>
    <w:rsid w:val="00591219"/>
    <w:rsid w:val="005915CF"/>
    <w:rsid w:val="005918FB"/>
    <w:rsid w:val="00591E14"/>
    <w:rsid w:val="00591F17"/>
    <w:rsid w:val="005920D4"/>
    <w:rsid w:val="005920F6"/>
    <w:rsid w:val="005926D0"/>
    <w:rsid w:val="00592B2A"/>
    <w:rsid w:val="00592D09"/>
    <w:rsid w:val="00592D55"/>
    <w:rsid w:val="00593057"/>
    <w:rsid w:val="005930BE"/>
    <w:rsid w:val="00593B83"/>
    <w:rsid w:val="00593D5E"/>
    <w:rsid w:val="005944F3"/>
    <w:rsid w:val="005946A8"/>
    <w:rsid w:val="00594973"/>
    <w:rsid w:val="00594D62"/>
    <w:rsid w:val="00595206"/>
    <w:rsid w:val="00595BFC"/>
    <w:rsid w:val="00595CCC"/>
    <w:rsid w:val="00595E9E"/>
    <w:rsid w:val="00595FEE"/>
    <w:rsid w:val="00596DC4"/>
    <w:rsid w:val="00597269"/>
    <w:rsid w:val="00597CAD"/>
    <w:rsid w:val="00597D3D"/>
    <w:rsid w:val="005A0572"/>
    <w:rsid w:val="005A0770"/>
    <w:rsid w:val="005A0B83"/>
    <w:rsid w:val="005A1286"/>
    <w:rsid w:val="005A12EF"/>
    <w:rsid w:val="005A1594"/>
    <w:rsid w:val="005A15C9"/>
    <w:rsid w:val="005A1CCA"/>
    <w:rsid w:val="005A1D1D"/>
    <w:rsid w:val="005A1D28"/>
    <w:rsid w:val="005A1EEF"/>
    <w:rsid w:val="005A2044"/>
    <w:rsid w:val="005A2265"/>
    <w:rsid w:val="005A28B1"/>
    <w:rsid w:val="005A29BB"/>
    <w:rsid w:val="005A31D7"/>
    <w:rsid w:val="005A39BD"/>
    <w:rsid w:val="005A3C8B"/>
    <w:rsid w:val="005A41E8"/>
    <w:rsid w:val="005A42F6"/>
    <w:rsid w:val="005A4336"/>
    <w:rsid w:val="005A4395"/>
    <w:rsid w:val="005A4796"/>
    <w:rsid w:val="005A49C3"/>
    <w:rsid w:val="005A4C3C"/>
    <w:rsid w:val="005A5163"/>
    <w:rsid w:val="005A5439"/>
    <w:rsid w:val="005A54D3"/>
    <w:rsid w:val="005A56BC"/>
    <w:rsid w:val="005A5AED"/>
    <w:rsid w:val="005A5F82"/>
    <w:rsid w:val="005A6157"/>
    <w:rsid w:val="005A6A5F"/>
    <w:rsid w:val="005A7400"/>
    <w:rsid w:val="005A78FC"/>
    <w:rsid w:val="005A7903"/>
    <w:rsid w:val="005B064B"/>
    <w:rsid w:val="005B0A1C"/>
    <w:rsid w:val="005B0BEE"/>
    <w:rsid w:val="005B184B"/>
    <w:rsid w:val="005B1AF2"/>
    <w:rsid w:val="005B1E4D"/>
    <w:rsid w:val="005B1FBE"/>
    <w:rsid w:val="005B20A7"/>
    <w:rsid w:val="005B325E"/>
    <w:rsid w:val="005B3BB0"/>
    <w:rsid w:val="005B410D"/>
    <w:rsid w:val="005B427A"/>
    <w:rsid w:val="005B4A73"/>
    <w:rsid w:val="005B4D6D"/>
    <w:rsid w:val="005B4D9F"/>
    <w:rsid w:val="005B56C1"/>
    <w:rsid w:val="005B68D8"/>
    <w:rsid w:val="005B6D59"/>
    <w:rsid w:val="005B7200"/>
    <w:rsid w:val="005B74D1"/>
    <w:rsid w:val="005B7681"/>
    <w:rsid w:val="005B7925"/>
    <w:rsid w:val="005B7F96"/>
    <w:rsid w:val="005C028C"/>
    <w:rsid w:val="005C0D0F"/>
    <w:rsid w:val="005C1564"/>
    <w:rsid w:val="005C1B8C"/>
    <w:rsid w:val="005C1F6C"/>
    <w:rsid w:val="005C2F85"/>
    <w:rsid w:val="005C346F"/>
    <w:rsid w:val="005C4280"/>
    <w:rsid w:val="005C43D6"/>
    <w:rsid w:val="005C4B38"/>
    <w:rsid w:val="005C5AE9"/>
    <w:rsid w:val="005C5B9A"/>
    <w:rsid w:val="005C5FC4"/>
    <w:rsid w:val="005C5FF2"/>
    <w:rsid w:val="005C6016"/>
    <w:rsid w:val="005C6939"/>
    <w:rsid w:val="005C6C52"/>
    <w:rsid w:val="005C721C"/>
    <w:rsid w:val="005C7D82"/>
    <w:rsid w:val="005C7E39"/>
    <w:rsid w:val="005C7EAD"/>
    <w:rsid w:val="005D03D7"/>
    <w:rsid w:val="005D06C5"/>
    <w:rsid w:val="005D0D05"/>
    <w:rsid w:val="005D1164"/>
    <w:rsid w:val="005D150F"/>
    <w:rsid w:val="005D1570"/>
    <w:rsid w:val="005D199C"/>
    <w:rsid w:val="005D1F26"/>
    <w:rsid w:val="005D2BC9"/>
    <w:rsid w:val="005D2CBD"/>
    <w:rsid w:val="005D2FF8"/>
    <w:rsid w:val="005D314A"/>
    <w:rsid w:val="005D3656"/>
    <w:rsid w:val="005D3B40"/>
    <w:rsid w:val="005D3B7A"/>
    <w:rsid w:val="005D44E3"/>
    <w:rsid w:val="005D4765"/>
    <w:rsid w:val="005D4ED1"/>
    <w:rsid w:val="005D5CEE"/>
    <w:rsid w:val="005D600C"/>
    <w:rsid w:val="005D654C"/>
    <w:rsid w:val="005D6828"/>
    <w:rsid w:val="005D6FE8"/>
    <w:rsid w:val="005D70A5"/>
    <w:rsid w:val="005D71C2"/>
    <w:rsid w:val="005D7780"/>
    <w:rsid w:val="005D781F"/>
    <w:rsid w:val="005E0221"/>
    <w:rsid w:val="005E0889"/>
    <w:rsid w:val="005E0957"/>
    <w:rsid w:val="005E0B34"/>
    <w:rsid w:val="005E0B3C"/>
    <w:rsid w:val="005E0BB7"/>
    <w:rsid w:val="005E0F0B"/>
    <w:rsid w:val="005E101B"/>
    <w:rsid w:val="005E1CE5"/>
    <w:rsid w:val="005E1ECC"/>
    <w:rsid w:val="005E2428"/>
    <w:rsid w:val="005E3530"/>
    <w:rsid w:val="005E3A57"/>
    <w:rsid w:val="005E3D54"/>
    <w:rsid w:val="005E3DB0"/>
    <w:rsid w:val="005E3F17"/>
    <w:rsid w:val="005E4210"/>
    <w:rsid w:val="005E434C"/>
    <w:rsid w:val="005E46A0"/>
    <w:rsid w:val="005E4789"/>
    <w:rsid w:val="005E496F"/>
    <w:rsid w:val="005E4D4A"/>
    <w:rsid w:val="005E4F85"/>
    <w:rsid w:val="005E52A0"/>
    <w:rsid w:val="005E5737"/>
    <w:rsid w:val="005E5C10"/>
    <w:rsid w:val="005E655F"/>
    <w:rsid w:val="005E6C72"/>
    <w:rsid w:val="005E6D6F"/>
    <w:rsid w:val="005E6DDF"/>
    <w:rsid w:val="005E7346"/>
    <w:rsid w:val="005E7631"/>
    <w:rsid w:val="005E78FB"/>
    <w:rsid w:val="005F0302"/>
    <w:rsid w:val="005F10AB"/>
    <w:rsid w:val="005F14A1"/>
    <w:rsid w:val="005F15E3"/>
    <w:rsid w:val="005F28AC"/>
    <w:rsid w:val="005F2A41"/>
    <w:rsid w:val="005F3190"/>
    <w:rsid w:val="005F35E9"/>
    <w:rsid w:val="005F3794"/>
    <w:rsid w:val="005F3824"/>
    <w:rsid w:val="005F3DFA"/>
    <w:rsid w:val="005F41F3"/>
    <w:rsid w:val="005F41F7"/>
    <w:rsid w:val="005F4203"/>
    <w:rsid w:val="005F495D"/>
    <w:rsid w:val="005F4D7E"/>
    <w:rsid w:val="005F520F"/>
    <w:rsid w:val="005F5ABB"/>
    <w:rsid w:val="005F6622"/>
    <w:rsid w:val="005F676F"/>
    <w:rsid w:val="005F692D"/>
    <w:rsid w:val="005F6B96"/>
    <w:rsid w:val="005F6F25"/>
    <w:rsid w:val="005F7106"/>
    <w:rsid w:val="005F723F"/>
    <w:rsid w:val="005F7562"/>
    <w:rsid w:val="005F75F6"/>
    <w:rsid w:val="005F78C1"/>
    <w:rsid w:val="005F7F64"/>
    <w:rsid w:val="005F7FC8"/>
    <w:rsid w:val="00600350"/>
    <w:rsid w:val="0060046F"/>
    <w:rsid w:val="00600520"/>
    <w:rsid w:val="00601180"/>
    <w:rsid w:val="0060130F"/>
    <w:rsid w:val="00601897"/>
    <w:rsid w:val="006025AA"/>
    <w:rsid w:val="006026E1"/>
    <w:rsid w:val="006027AD"/>
    <w:rsid w:val="00602A1D"/>
    <w:rsid w:val="00603826"/>
    <w:rsid w:val="00603D91"/>
    <w:rsid w:val="00603EA1"/>
    <w:rsid w:val="006044D6"/>
    <w:rsid w:val="006049E7"/>
    <w:rsid w:val="00604C7A"/>
    <w:rsid w:val="00605097"/>
    <w:rsid w:val="00605C2F"/>
    <w:rsid w:val="0060607B"/>
    <w:rsid w:val="00606950"/>
    <w:rsid w:val="00606A67"/>
    <w:rsid w:val="00606DB1"/>
    <w:rsid w:val="006072D8"/>
    <w:rsid w:val="00607D25"/>
    <w:rsid w:val="00610C98"/>
    <w:rsid w:val="00610CAB"/>
    <w:rsid w:val="00611AB6"/>
    <w:rsid w:val="00611CDC"/>
    <w:rsid w:val="00611DC0"/>
    <w:rsid w:val="00612100"/>
    <w:rsid w:val="00612A8D"/>
    <w:rsid w:val="00613132"/>
    <w:rsid w:val="006133B7"/>
    <w:rsid w:val="00613FD8"/>
    <w:rsid w:val="00614552"/>
    <w:rsid w:val="00614AF4"/>
    <w:rsid w:val="00614B36"/>
    <w:rsid w:val="00614D19"/>
    <w:rsid w:val="00614FF0"/>
    <w:rsid w:val="0061558B"/>
    <w:rsid w:val="00615616"/>
    <w:rsid w:val="0061571A"/>
    <w:rsid w:val="006157F2"/>
    <w:rsid w:val="00615974"/>
    <w:rsid w:val="00615A43"/>
    <w:rsid w:val="00615A6F"/>
    <w:rsid w:val="00615C3D"/>
    <w:rsid w:val="00615DEE"/>
    <w:rsid w:val="00616868"/>
    <w:rsid w:val="00616A7A"/>
    <w:rsid w:val="00616C28"/>
    <w:rsid w:val="006173AF"/>
    <w:rsid w:val="00617612"/>
    <w:rsid w:val="00620115"/>
    <w:rsid w:val="006206CD"/>
    <w:rsid w:val="0062100D"/>
    <w:rsid w:val="006213E1"/>
    <w:rsid w:val="0062140C"/>
    <w:rsid w:val="006215C4"/>
    <w:rsid w:val="006217E1"/>
    <w:rsid w:val="006219CB"/>
    <w:rsid w:val="00621FE9"/>
    <w:rsid w:val="00622F32"/>
    <w:rsid w:val="006230C8"/>
    <w:rsid w:val="0062364D"/>
    <w:rsid w:val="006237CF"/>
    <w:rsid w:val="00623B0D"/>
    <w:rsid w:val="0062453B"/>
    <w:rsid w:val="00624870"/>
    <w:rsid w:val="0062489D"/>
    <w:rsid w:val="00625318"/>
    <w:rsid w:val="00625711"/>
    <w:rsid w:val="00625D72"/>
    <w:rsid w:val="00625D87"/>
    <w:rsid w:val="00625E24"/>
    <w:rsid w:val="006260DD"/>
    <w:rsid w:val="00626A5C"/>
    <w:rsid w:val="0062746B"/>
    <w:rsid w:val="006275CD"/>
    <w:rsid w:val="00627727"/>
    <w:rsid w:val="006277AB"/>
    <w:rsid w:val="00627892"/>
    <w:rsid w:val="00627F75"/>
    <w:rsid w:val="0063060F"/>
    <w:rsid w:val="00630970"/>
    <w:rsid w:val="00630A83"/>
    <w:rsid w:val="00630AB1"/>
    <w:rsid w:val="00630E1B"/>
    <w:rsid w:val="00630F54"/>
    <w:rsid w:val="006315A0"/>
    <w:rsid w:val="0063183A"/>
    <w:rsid w:val="00631D2C"/>
    <w:rsid w:val="00631E06"/>
    <w:rsid w:val="00631F79"/>
    <w:rsid w:val="00632041"/>
    <w:rsid w:val="0063307E"/>
    <w:rsid w:val="006338E4"/>
    <w:rsid w:val="00634055"/>
    <w:rsid w:val="006348D1"/>
    <w:rsid w:val="00634CEF"/>
    <w:rsid w:val="006357EB"/>
    <w:rsid w:val="0063588B"/>
    <w:rsid w:val="00635A88"/>
    <w:rsid w:val="0063684B"/>
    <w:rsid w:val="00636862"/>
    <w:rsid w:val="006368CD"/>
    <w:rsid w:val="00636A67"/>
    <w:rsid w:val="00636B7A"/>
    <w:rsid w:val="00636D50"/>
    <w:rsid w:val="0063742A"/>
    <w:rsid w:val="006379B0"/>
    <w:rsid w:val="00640BAF"/>
    <w:rsid w:val="006411AD"/>
    <w:rsid w:val="006417E0"/>
    <w:rsid w:val="00641A99"/>
    <w:rsid w:val="00641D0C"/>
    <w:rsid w:val="00641FEB"/>
    <w:rsid w:val="00642182"/>
    <w:rsid w:val="006424C2"/>
    <w:rsid w:val="0064269C"/>
    <w:rsid w:val="00642995"/>
    <w:rsid w:val="00643274"/>
    <w:rsid w:val="0064328C"/>
    <w:rsid w:val="0064329A"/>
    <w:rsid w:val="00643323"/>
    <w:rsid w:val="00643446"/>
    <w:rsid w:val="006434AE"/>
    <w:rsid w:val="00643E45"/>
    <w:rsid w:val="00643FE1"/>
    <w:rsid w:val="00644B0A"/>
    <w:rsid w:val="00644BAD"/>
    <w:rsid w:val="00644F22"/>
    <w:rsid w:val="006453CF"/>
    <w:rsid w:val="006456AE"/>
    <w:rsid w:val="00645A00"/>
    <w:rsid w:val="00645FB3"/>
    <w:rsid w:val="0064657B"/>
    <w:rsid w:val="006465B1"/>
    <w:rsid w:val="00646DAF"/>
    <w:rsid w:val="006475A7"/>
    <w:rsid w:val="006478C9"/>
    <w:rsid w:val="00647B92"/>
    <w:rsid w:val="00647E5F"/>
    <w:rsid w:val="00647F44"/>
    <w:rsid w:val="00650093"/>
    <w:rsid w:val="0065157F"/>
    <w:rsid w:val="00651663"/>
    <w:rsid w:val="00651906"/>
    <w:rsid w:val="00651CDA"/>
    <w:rsid w:val="00651D4F"/>
    <w:rsid w:val="00651DCB"/>
    <w:rsid w:val="00651EE4"/>
    <w:rsid w:val="006525DF"/>
    <w:rsid w:val="00652A07"/>
    <w:rsid w:val="00652BF5"/>
    <w:rsid w:val="006535A2"/>
    <w:rsid w:val="006539C4"/>
    <w:rsid w:val="00653DB4"/>
    <w:rsid w:val="00653EB6"/>
    <w:rsid w:val="006540A8"/>
    <w:rsid w:val="0065526B"/>
    <w:rsid w:val="006558A7"/>
    <w:rsid w:val="00655A54"/>
    <w:rsid w:val="0065628F"/>
    <w:rsid w:val="006566E9"/>
    <w:rsid w:val="00656745"/>
    <w:rsid w:val="006568AD"/>
    <w:rsid w:val="00660215"/>
    <w:rsid w:val="00660789"/>
    <w:rsid w:val="006608D3"/>
    <w:rsid w:val="0066111A"/>
    <w:rsid w:val="00661A11"/>
    <w:rsid w:val="00661D14"/>
    <w:rsid w:val="00661D52"/>
    <w:rsid w:val="006624A2"/>
    <w:rsid w:val="006625EF"/>
    <w:rsid w:val="006626EB"/>
    <w:rsid w:val="0066281F"/>
    <w:rsid w:val="00662C0E"/>
    <w:rsid w:val="00662F7E"/>
    <w:rsid w:val="006632D3"/>
    <w:rsid w:val="00663F59"/>
    <w:rsid w:val="006640BA"/>
    <w:rsid w:val="0066431C"/>
    <w:rsid w:val="00664E3A"/>
    <w:rsid w:val="00664E57"/>
    <w:rsid w:val="0066605C"/>
    <w:rsid w:val="006662F1"/>
    <w:rsid w:val="00666886"/>
    <w:rsid w:val="00666DBB"/>
    <w:rsid w:val="00666DF1"/>
    <w:rsid w:val="00666F30"/>
    <w:rsid w:val="0066776F"/>
    <w:rsid w:val="006678EC"/>
    <w:rsid w:val="006703BE"/>
    <w:rsid w:val="00670964"/>
    <w:rsid w:val="00670A10"/>
    <w:rsid w:val="00670D2E"/>
    <w:rsid w:val="00671357"/>
    <w:rsid w:val="00671593"/>
    <w:rsid w:val="006718C8"/>
    <w:rsid w:val="006720FF"/>
    <w:rsid w:val="0067215A"/>
    <w:rsid w:val="00672571"/>
    <w:rsid w:val="006725FA"/>
    <w:rsid w:val="00672F65"/>
    <w:rsid w:val="006734D9"/>
    <w:rsid w:val="0067403E"/>
    <w:rsid w:val="00674B11"/>
    <w:rsid w:val="00674F7F"/>
    <w:rsid w:val="00674FCE"/>
    <w:rsid w:val="006752AB"/>
    <w:rsid w:val="006753A8"/>
    <w:rsid w:val="006756F6"/>
    <w:rsid w:val="00675992"/>
    <w:rsid w:val="00675DB5"/>
    <w:rsid w:val="0067620C"/>
    <w:rsid w:val="00676EC1"/>
    <w:rsid w:val="00676F53"/>
    <w:rsid w:val="006771A0"/>
    <w:rsid w:val="0067747A"/>
    <w:rsid w:val="00677662"/>
    <w:rsid w:val="006805F3"/>
    <w:rsid w:val="006809D2"/>
    <w:rsid w:val="00680AFC"/>
    <w:rsid w:val="0068112B"/>
    <w:rsid w:val="0068149C"/>
    <w:rsid w:val="006814AB"/>
    <w:rsid w:val="00681644"/>
    <w:rsid w:val="00681777"/>
    <w:rsid w:val="00681ABB"/>
    <w:rsid w:val="00681C63"/>
    <w:rsid w:val="00681EE4"/>
    <w:rsid w:val="00682533"/>
    <w:rsid w:val="0068343F"/>
    <w:rsid w:val="0068364B"/>
    <w:rsid w:val="0068396E"/>
    <w:rsid w:val="00683B75"/>
    <w:rsid w:val="006842C1"/>
    <w:rsid w:val="0068477A"/>
    <w:rsid w:val="00684F0B"/>
    <w:rsid w:val="006850AE"/>
    <w:rsid w:val="00686155"/>
    <w:rsid w:val="006867B6"/>
    <w:rsid w:val="00686823"/>
    <w:rsid w:val="006869A5"/>
    <w:rsid w:val="00686D32"/>
    <w:rsid w:val="00686F09"/>
    <w:rsid w:val="006874E0"/>
    <w:rsid w:val="00687BD6"/>
    <w:rsid w:val="00690C6B"/>
    <w:rsid w:val="00691644"/>
    <w:rsid w:val="00691A03"/>
    <w:rsid w:val="00691A6B"/>
    <w:rsid w:val="0069287E"/>
    <w:rsid w:val="006929A4"/>
    <w:rsid w:val="00692E46"/>
    <w:rsid w:val="00693240"/>
    <w:rsid w:val="00693298"/>
    <w:rsid w:val="0069354C"/>
    <w:rsid w:val="006939DB"/>
    <w:rsid w:val="006939FC"/>
    <w:rsid w:val="00693B15"/>
    <w:rsid w:val="00693DC4"/>
    <w:rsid w:val="00694061"/>
    <w:rsid w:val="00694450"/>
    <w:rsid w:val="00694CA6"/>
    <w:rsid w:val="00694F39"/>
    <w:rsid w:val="00695651"/>
    <w:rsid w:val="00695975"/>
    <w:rsid w:val="00695B98"/>
    <w:rsid w:val="00695FC3"/>
    <w:rsid w:val="00695FE2"/>
    <w:rsid w:val="00696741"/>
    <w:rsid w:val="0069685E"/>
    <w:rsid w:val="006979B1"/>
    <w:rsid w:val="00697D42"/>
    <w:rsid w:val="006A0102"/>
    <w:rsid w:val="006A0569"/>
    <w:rsid w:val="006A07DC"/>
    <w:rsid w:val="006A11F7"/>
    <w:rsid w:val="006A14B0"/>
    <w:rsid w:val="006A151D"/>
    <w:rsid w:val="006A161F"/>
    <w:rsid w:val="006A187F"/>
    <w:rsid w:val="006A1C44"/>
    <w:rsid w:val="006A1F98"/>
    <w:rsid w:val="006A28A8"/>
    <w:rsid w:val="006A3059"/>
    <w:rsid w:val="006A364A"/>
    <w:rsid w:val="006A3D92"/>
    <w:rsid w:val="006A4036"/>
    <w:rsid w:val="006A41A5"/>
    <w:rsid w:val="006A4C78"/>
    <w:rsid w:val="006A4C93"/>
    <w:rsid w:val="006A5231"/>
    <w:rsid w:val="006A55D9"/>
    <w:rsid w:val="006A6250"/>
    <w:rsid w:val="006A7FEE"/>
    <w:rsid w:val="006B030B"/>
    <w:rsid w:val="006B0437"/>
    <w:rsid w:val="006B0D43"/>
    <w:rsid w:val="006B0E99"/>
    <w:rsid w:val="006B110F"/>
    <w:rsid w:val="006B194C"/>
    <w:rsid w:val="006B1D4D"/>
    <w:rsid w:val="006B2205"/>
    <w:rsid w:val="006B2FD7"/>
    <w:rsid w:val="006B322E"/>
    <w:rsid w:val="006B33C7"/>
    <w:rsid w:val="006B450C"/>
    <w:rsid w:val="006B4EE8"/>
    <w:rsid w:val="006B512F"/>
    <w:rsid w:val="006B57BC"/>
    <w:rsid w:val="006B636E"/>
    <w:rsid w:val="006B65BE"/>
    <w:rsid w:val="006B6648"/>
    <w:rsid w:val="006B6B6C"/>
    <w:rsid w:val="006B6B99"/>
    <w:rsid w:val="006B7050"/>
    <w:rsid w:val="006B715A"/>
    <w:rsid w:val="006B720A"/>
    <w:rsid w:val="006B7346"/>
    <w:rsid w:val="006B7A2D"/>
    <w:rsid w:val="006B7BBE"/>
    <w:rsid w:val="006B7C60"/>
    <w:rsid w:val="006B7F6F"/>
    <w:rsid w:val="006C0897"/>
    <w:rsid w:val="006C0A97"/>
    <w:rsid w:val="006C101B"/>
    <w:rsid w:val="006C14C8"/>
    <w:rsid w:val="006C15AD"/>
    <w:rsid w:val="006C15CE"/>
    <w:rsid w:val="006C24C8"/>
    <w:rsid w:val="006C252B"/>
    <w:rsid w:val="006C26C0"/>
    <w:rsid w:val="006C273E"/>
    <w:rsid w:val="006C2D23"/>
    <w:rsid w:val="006C2DDB"/>
    <w:rsid w:val="006C3162"/>
    <w:rsid w:val="006C354B"/>
    <w:rsid w:val="006C35DE"/>
    <w:rsid w:val="006C3A4E"/>
    <w:rsid w:val="006C3D54"/>
    <w:rsid w:val="006C3D87"/>
    <w:rsid w:val="006C3F5A"/>
    <w:rsid w:val="006C40BB"/>
    <w:rsid w:val="006C482A"/>
    <w:rsid w:val="006C5380"/>
    <w:rsid w:val="006C588F"/>
    <w:rsid w:val="006C59C9"/>
    <w:rsid w:val="006C5CA8"/>
    <w:rsid w:val="006C612D"/>
    <w:rsid w:val="006C61DC"/>
    <w:rsid w:val="006C6511"/>
    <w:rsid w:val="006C661B"/>
    <w:rsid w:val="006C696A"/>
    <w:rsid w:val="006C6EB3"/>
    <w:rsid w:val="006C7713"/>
    <w:rsid w:val="006D0128"/>
    <w:rsid w:val="006D0CFE"/>
    <w:rsid w:val="006D115F"/>
    <w:rsid w:val="006D13F5"/>
    <w:rsid w:val="006D141F"/>
    <w:rsid w:val="006D1567"/>
    <w:rsid w:val="006D1613"/>
    <w:rsid w:val="006D1B0E"/>
    <w:rsid w:val="006D1FC9"/>
    <w:rsid w:val="006D1FE4"/>
    <w:rsid w:val="006D2044"/>
    <w:rsid w:val="006D29BF"/>
    <w:rsid w:val="006D2A92"/>
    <w:rsid w:val="006D2D6C"/>
    <w:rsid w:val="006D2DDD"/>
    <w:rsid w:val="006D30D1"/>
    <w:rsid w:val="006D3618"/>
    <w:rsid w:val="006D3620"/>
    <w:rsid w:val="006D36DB"/>
    <w:rsid w:val="006D4F07"/>
    <w:rsid w:val="006D4F60"/>
    <w:rsid w:val="006D505D"/>
    <w:rsid w:val="006D51A1"/>
    <w:rsid w:val="006D5EC5"/>
    <w:rsid w:val="006D6792"/>
    <w:rsid w:val="006D6ADD"/>
    <w:rsid w:val="006D6AE1"/>
    <w:rsid w:val="006D6EF6"/>
    <w:rsid w:val="006D7168"/>
    <w:rsid w:val="006D7851"/>
    <w:rsid w:val="006D7AED"/>
    <w:rsid w:val="006D7D5D"/>
    <w:rsid w:val="006E012B"/>
    <w:rsid w:val="006E0183"/>
    <w:rsid w:val="006E12D2"/>
    <w:rsid w:val="006E136B"/>
    <w:rsid w:val="006E1411"/>
    <w:rsid w:val="006E16DA"/>
    <w:rsid w:val="006E1A46"/>
    <w:rsid w:val="006E1F0A"/>
    <w:rsid w:val="006E232F"/>
    <w:rsid w:val="006E2446"/>
    <w:rsid w:val="006E2555"/>
    <w:rsid w:val="006E25AD"/>
    <w:rsid w:val="006E31E3"/>
    <w:rsid w:val="006E3364"/>
    <w:rsid w:val="006E3929"/>
    <w:rsid w:val="006E3EF0"/>
    <w:rsid w:val="006E430D"/>
    <w:rsid w:val="006E43E8"/>
    <w:rsid w:val="006E43F5"/>
    <w:rsid w:val="006E4435"/>
    <w:rsid w:val="006E4C08"/>
    <w:rsid w:val="006E51A4"/>
    <w:rsid w:val="006E58B0"/>
    <w:rsid w:val="006E64AF"/>
    <w:rsid w:val="006E6FC3"/>
    <w:rsid w:val="006E6FD6"/>
    <w:rsid w:val="006E7040"/>
    <w:rsid w:val="006E7418"/>
    <w:rsid w:val="006E7454"/>
    <w:rsid w:val="006F014E"/>
    <w:rsid w:val="006F0AA2"/>
    <w:rsid w:val="006F1129"/>
    <w:rsid w:val="006F146D"/>
    <w:rsid w:val="006F18F2"/>
    <w:rsid w:val="006F1D54"/>
    <w:rsid w:val="006F204C"/>
    <w:rsid w:val="006F2C2D"/>
    <w:rsid w:val="006F2F52"/>
    <w:rsid w:val="006F3B39"/>
    <w:rsid w:val="006F3E2A"/>
    <w:rsid w:val="006F4014"/>
    <w:rsid w:val="006F412A"/>
    <w:rsid w:val="006F466C"/>
    <w:rsid w:val="006F4721"/>
    <w:rsid w:val="006F49C0"/>
    <w:rsid w:val="006F4B11"/>
    <w:rsid w:val="006F5CF7"/>
    <w:rsid w:val="006F5D32"/>
    <w:rsid w:val="006F6012"/>
    <w:rsid w:val="006F65A5"/>
    <w:rsid w:val="006F70BD"/>
    <w:rsid w:val="006F72B5"/>
    <w:rsid w:val="006F7A33"/>
    <w:rsid w:val="006F7B62"/>
    <w:rsid w:val="00701859"/>
    <w:rsid w:val="007019AB"/>
    <w:rsid w:val="007023A3"/>
    <w:rsid w:val="0070251A"/>
    <w:rsid w:val="007025C4"/>
    <w:rsid w:val="00702BE6"/>
    <w:rsid w:val="00702CA1"/>
    <w:rsid w:val="00702CC3"/>
    <w:rsid w:val="007032C6"/>
    <w:rsid w:val="00703A27"/>
    <w:rsid w:val="00703EE4"/>
    <w:rsid w:val="00704A68"/>
    <w:rsid w:val="007050AF"/>
    <w:rsid w:val="00705CD1"/>
    <w:rsid w:val="007065E7"/>
    <w:rsid w:val="00706870"/>
    <w:rsid w:val="00706B9F"/>
    <w:rsid w:val="00706C6E"/>
    <w:rsid w:val="00706EEE"/>
    <w:rsid w:val="00706EF9"/>
    <w:rsid w:val="007071CD"/>
    <w:rsid w:val="0070771B"/>
    <w:rsid w:val="00707870"/>
    <w:rsid w:val="0070787B"/>
    <w:rsid w:val="0070792E"/>
    <w:rsid w:val="007107CB"/>
    <w:rsid w:val="00710CDD"/>
    <w:rsid w:val="00711426"/>
    <w:rsid w:val="00711488"/>
    <w:rsid w:val="00711C35"/>
    <w:rsid w:val="007120E5"/>
    <w:rsid w:val="00712478"/>
    <w:rsid w:val="00712B21"/>
    <w:rsid w:val="00712F6F"/>
    <w:rsid w:val="00713058"/>
    <w:rsid w:val="00713578"/>
    <w:rsid w:val="00714085"/>
    <w:rsid w:val="0071586A"/>
    <w:rsid w:val="00715AA0"/>
    <w:rsid w:val="00715B5C"/>
    <w:rsid w:val="00715E60"/>
    <w:rsid w:val="00716074"/>
    <w:rsid w:val="007168D3"/>
    <w:rsid w:val="00716C1A"/>
    <w:rsid w:val="00716FBE"/>
    <w:rsid w:val="00717A71"/>
    <w:rsid w:val="007200C0"/>
    <w:rsid w:val="007203F4"/>
    <w:rsid w:val="00720674"/>
    <w:rsid w:val="007207AA"/>
    <w:rsid w:val="00720B31"/>
    <w:rsid w:val="00720BD2"/>
    <w:rsid w:val="00720C81"/>
    <w:rsid w:val="00721349"/>
    <w:rsid w:val="0072171E"/>
    <w:rsid w:val="0072184C"/>
    <w:rsid w:val="00721DAA"/>
    <w:rsid w:val="00721F8F"/>
    <w:rsid w:val="0072222D"/>
    <w:rsid w:val="0072229C"/>
    <w:rsid w:val="00722439"/>
    <w:rsid w:val="00722524"/>
    <w:rsid w:val="0072258B"/>
    <w:rsid w:val="007225FB"/>
    <w:rsid w:val="007225FC"/>
    <w:rsid w:val="00722618"/>
    <w:rsid w:val="00722BB6"/>
    <w:rsid w:val="007231EA"/>
    <w:rsid w:val="0072352D"/>
    <w:rsid w:val="0072376B"/>
    <w:rsid w:val="00723849"/>
    <w:rsid w:val="00723CA5"/>
    <w:rsid w:val="007244E7"/>
    <w:rsid w:val="007247AE"/>
    <w:rsid w:val="00724802"/>
    <w:rsid w:val="0072493D"/>
    <w:rsid w:val="007249D3"/>
    <w:rsid w:val="00724DC0"/>
    <w:rsid w:val="00724E8F"/>
    <w:rsid w:val="0072522E"/>
    <w:rsid w:val="0072532E"/>
    <w:rsid w:val="007253C8"/>
    <w:rsid w:val="007253FC"/>
    <w:rsid w:val="00725412"/>
    <w:rsid w:val="00725E12"/>
    <w:rsid w:val="00725F14"/>
    <w:rsid w:val="0072637F"/>
    <w:rsid w:val="0072711A"/>
    <w:rsid w:val="00727367"/>
    <w:rsid w:val="007273EC"/>
    <w:rsid w:val="007276DD"/>
    <w:rsid w:val="007277C6"/>
    <w:rsid w:val="0072782A"/>
    <w:rsid w:val="00727CD2"/>
    <w:rsid w:val="007301FA"/>
    <w:rsid w:val="007302EA"/>
    <w:rsid w:val="00730446"/>
    <w:rsid w:val="00730627"/>
    <w:rsid w:val="007308F8"/>
    <w:rsid w:val="007310F7"/>
    <w:rsid w:val="00731548"/>
    <w:rsid w:val="00731634"/>
    <w:rsid w:val="0073169B"/>
    <w:rsid w:val="00731844"/>
    <w:rsid w:val="00731D84"/>
    <w:rsid w:val="00731E3D"/>
    <w:rsid w:val="00731F16"/>
    <w:rsid w:val="007326CA"/>
    <w:rsid w:val="00732811"/>
    <w:rsid w:val="00732F9C"/>
    <w:rsid w:val="0073323F"/>
    <w:rsid w:val="00733273"/>
    <w:rsid w:val="0073396D"/>
    <w:rsid w:val="007339F0"/>
    <w:rsid w:val="00733DA5"/>
    <w:rsid w:val="00734111"/>
    <w:rsid w:val="007359EA"/>
    <w:rsid w:val="00735BC1"/>
    <w:rsid w:val="0073616A"/>
    <w:rsid w:val="00736176"/>
    <w:rsid w:val="007366BF"/>
    <w:rsid w:val="00736A8A"/>
    <w:rsid w:val="00736FD6"/>
    <w:rsid w:val="007374D9"/>
    <w:rsid w:val="00737A9B"/>
    <w:rsid w:val="00737AF7"/>
    <w:rsid w:val="00740862"/>
    <w:rsid w:val="00740EF2"/>
    <w:rsid w:val="00742D4C"/>
    <w:rsid w:val="007433F5"/>
    <w:rsid w:val="007435DB"/>
    <w:rsid w:val="00743C31"/>
    <w:rsid w:val="007441E8"/>
    <w:rsid w:val="0074424C"/>
    <w:rsid w:val="007443E0"/>
    <w:rsid w:val="0074446E"/>
    <w:rsid w:val="0074495F"/>
    <w:rsid w:val="00744E3D"/>
    <w:rsid w:val="00744EFE"/>
    <w:rsid w:val="0074505E"/>
    <w:rsid w:val="00745329"/>
    <w:rsid w:val="0074594B"/>
    <w:rsid w:val="00746AD9"/>
    <w:rsid w:val="00746D14"/>
    <w:rsid w:val="00746DF6"/>
    <w:rsid w:val="00747D42"/>
    <w:rsid w:val="007505B7"/>
    <w:rsid w:val="00750938"/>
    <w:rsid w:val="00750CA3"/>
    <w:rsid w:val="0075146F"/>
    <w:rsid w:val="00751560"/>
    <w:rsid w:val="0075173E"/>
    <w:rsid w:val="00751C2E"/>
    <w:rsid w:val="00751E59"/>
    <w:rsid w:val="0075205D"/>
    <w:rsid w:val="00752479"/>
    <w:rsid w:val="0075289D"/>
    <w:rsid w:val="00752DF6"/>
    <w:rsid w:val="007539CC"/>
    <w:rsid w:val="00753AC3"/>
    <w:rsid w:val="007549DB"/>
    <w:rsid w:val="00754D77"/>
    <w:rsid w:val="007561AE"/>
    <w:rsid w:val="007564FD"/>
    <w:rsid w:val="0075650C"/>
    <w:rsid w:val="007566E6"/>
    <w:rsid w:val="007568EA"/>
    <w:rsid w:val="00756F69"/>
    <w:rsid w:val="00757685"/>
    <w:rsid w:val="00757E75"/>
    <w:rsid w:val="00757FD7"/>
    <w:rsid w:val="00760873"/>
    <w:rsid w:val="00760FD4"/>
    <w:rsid w:val="007617DC"/>
    <w:rsid w:val="00761A95"/>
    <w:rsid w:val="00761C57"/>
    <w:rsid w:val="00762114"/>
    <w:rsid w:val="00762544"/>
    <w:rsid w:val="0076278D"/>
    <w:rsid w:val="00763477"/>
    <w:rsid w:val="0076376F"/>
    <w:rsid w:val="00763CDB"/>
    <w:rsid w:val="00763DCC"/>
    <w:rsid w:val="00764898"/>
    <w:rsid w:val="00764B90"/>
    <w:rsid w:val="00764C91"/>
    <w:rsid w:val="00765AEB"/>
    <w:rsid w:val="0076690B"/>
    <w:rsid w:val="00766BE3"/>
    <w:rsid w:val="00766C8C"/>
    <w:rsid w:val="00767221"/>
    <w:rsid w:val="007672E1"/>
    <w:rsid w:val="0076766A"/>
    <w:rsid w:val="00767BC4"/>
    <w:rsid w:val="00770571"/>
    <w:rsid w:val="00770E61"/>
    <w:rsid w:val="00771107"/>
    <w:rsid w:val="00771AD5"/>
    <w:rsid w:val="00772575"/>
    <w:rsid w:val="00773812"/>
    <w:rsid w:val="00773939"/>
    <w:rsid w:val="00773DDD"/>
    <w:rsid w:val="00773EE5"/>
    <w:rsid w:val="00774122"/>
    <w:rsid w:val="007746AE"/>
    <w:rsid w:val="00774B04"/>
    <w:rsid w:val="00774E64"/>
    <w:rsid w:val="00774EC3"/>
    <w:rsid w:val="007757B3"/>
    <w:rsid w:val="00775D90"/>
    <w:rsid w:val="007760C4"/>
    <w:rsid w:val="00776232"/>
    <w:rsid w:val="00776306"/>
    <w:rsid w:val="007768CD"/>
    <w:rsid w:val="00776BAD"/>
    <w:rsid w:val="0077709E"/>
    <w:rsid w:val="00777208"/>
    <w:rsid w:val="0077742C"/>
    <w:rsid w:val="007819EE"/>
    <w:rsid w:val="00781B2A"/>
    <w:rsid w:val="00781D0F"/>
    <w:rsid w:val="007826A7"/>
    <w:rsid w:val="00782C20"/>
    <w:rsid w:val="00782D87"/>
    <w:rsid w:val="00782F8D"/>
    <w:rsid w:val="00783D47"/>
    <w:rsid w:val="0078409A"/>
    <w:rsid w:val="00784685"/>
    <w:rsid w:val="0078483F"/>
    <w:rsid w:val="00784A00"/>
    <w:rsid w:val="0078507C"/>
    <w:rsid w:val="00785383"/>
    <w:rsid w:val="0078541A"/>
    <w:rsid w:val="007855F6"/>
    <w:rsid w:val="007857BA"/>
    <w:rsid w:val="00786068"/>
    <w:rsid w:val="0078630C"/>
    <w:rsid w:val="00786431"/>
    <w:rsid w:val="0078780F"/>
    <w:rsid w:val="00790840"/>
    <w:rsid w:val="00790CE9"/>
    <w:rsid w:val="007913BF"/>
    <w:rsid w:val="007917E2"/>
    <w:rsid w:val="0079227B"/>
    <w:rsid w:val="007928D8"/>
    <w:rsid w:val="007929B6"/>
    <w:rsid w:val="00792D13"/>
    <w:rsid w:val="007936F2"/>
    <w:rsid w:val="00793A22"/>
    <w:rsid w:val="00794D42"/>
    <w:rsid w:val="00794D9C"/>
    <w:rsid w:val="00795021"/>
    <w:rsid w:val="0079523C"/>
    <w:rsid w:val="00795420"/>
    <w:rsid w:val="00795661"/>
    <w:rsid w:val="00795A2D"/>
    <w:rsid w:val="00795FC7"/>
    <w:rsid w:val="00796558"/>
    <w:rsid w:val="0079659F"/>
    <w:rsid w:val="007966AE"/>
    <w:rsid w:val="00796965"/>
    <w:rsid w:val="00796BA5"/>
    <w:rsid w:val="007977AF"/>
    <w:rsid w:val="00797C8D"/>
    <w:rsid w:val="007A0A1A"/>
    <w:rsid w:val="007A0ABF"/>
    <w:rsid w:val="007A0D69"/>
    <w:rsid w:val="007A1FED"/>
    <w:rsid w:val="007A23A8"/>
    <w:rsid w:val="007A26E8"/>
    <w:rsid w:val="007A2FE3"/>
    <w:rsid w:val="007A4D5D"/>
    <w:rsid w:val="007A5577"/>
    <w:rsid w:val="007A58A0"/>
    <w:rsid w:val="007A5FE8"/>
    <w:rsid w:val="007A62E2"/>
    <w:rsid w:val="007A6CC8"/>
    <w:rsid w:val="007A7258"/>
    <w:rsid w:val="007A72FB"/>
    <w:rsid w:val="007A7520"/>
    <w:rsid w:val="007A7D6A"/>
    <w:rsid w:val="007A7E17"/>
    <w:rsid w:val="007B0C07"/>
    <w:rsid w:val="007B14DC"/>
    <w:rsid w:val="007B18A5"/>
    <w:rsid w:val="007B1CD3"/>
    <w:rsid w:val="007B1D48"/>
    <w:rsid w:val="007B22C8"/>
    <w:rsid w:val="007B233D"/>
    <w:rsid w:val="007B2ACF"/>
    <w:rsid w:val="007B2C07"/>
    <w:rsid w:val="007B2CA6"/>
    <w:rsid w:val="007B300F"/>
    <w:rsid w:val="007B3C1A"/>
    <w:rsid w:val="007B3CF0"/>
    <w:rsid w:val="007B4470"/>
    <w:rsid w:val="007B45D3"/>
    <w:rsid w:val="007B4A03"/>
    <w:rsid w:val="007B4AA1"/>
    <w:rsid w:val="007B4BBC"/>
    <w:rsid w:val="007B537A"/>
    <w:rsid w:val="007B54B1"/>
    <w:rsid w:val="007B5BE2"/>
    <w:rsid w:val="007B5C2C"/>
    <w:rsid w:val="007B5CB5"/>
    <w:rsid w:val="007B5CE8"/>
    <w:rsid w:val="007B600C"/>
    <w:rsid w:val="007B6358"/>
    <w:rsid w:val="007B6485"/>
    <w:rsid w:val="007B6C4F"/>
    <w:rsid w:val="007B6E3E"/>
    <w:rsid w:val="007B71E6"/>
    <w:rsid w:val="007B7E21"/>
    <w:rsid w:val="007C017F"/>
    <w:rsid w:val="007C0212"/>
    <w:rsid w:val="007C0489"/>
    <w:rsid w:val="007C05D4"/>
    <w:rsid w:val="007C0BA7"/>
    <w:rsid w:val="007C144A"/>
    <w:rsid w:val="007C1E4C"/>
    <w:rsid w:val="007C2659"/>
    <w:rsid w:val="007C26A0"/>
    <w:rsid w:val="007C3143"/>
    <w:rsid w:val="007C3161"/>
    <w:rsid w:val="007C357E"/>
    <w:rsid w:val="007C3755"/>
    <w:rsid w:val="007C377C"/>
    <w:rsid w:val="007C3D81"/>
    <w:rsid w:val="007C3EC9"/>
    <w:rsid w:val="007C4083"/>
    <w:rsid w:val="007C4D68"/>
    <w:rsid w:val="007C5342"/>
    <w:rsid w:val="007C56FF"/>
    <w:rsid w:val="007C5CCF"/>
    <w:rsid w:val="007C68F6"/>
    <w:rsid w:val="007C69C1"/>
    <w:rsid w:val="007C6A4C"/>
    <w:rsid w:val="007C6D7E"/>
    <w:rsid w:val="007C6F15"/>
    <w:rsid w:val="007C6F1E"/>
    <w:rsid w:val="007C70B6"/>
    <w:rsid w:val="007C7CFC"/>
    <w:rsid w:val="007D0448"/>
    <w:rsid w:val="007D056A"/>
    <w:rsid w:val="007D137C"/>
    <w:rsid w:val="007D1513"/>
    <w:rsid w:val="007D2180"/>
    <w:rsid w:val="007D25FD"/>
    <w:rsid w:val="007D2910"/>
    <w:rsid w:val="007D31E6"/>
    <w:rsid w:val="007D342B"/>
    <w:rsid w:val="007D3845"/>
    <w:rsid w:val="007D3908"/>
    <w:rsid w:val="007D3C87"/>
    <w:rsid w:val="007D4A6E"/>
    <w:rsid w:val="007D5717"/>
    <w:rsid w:val="007D5ABA"/>
    <w:rsid w:val="007D61C3"/>
    <w:rsid w:val="007D66A8"/>
    <w:rsid w:val="007D70E2"/>
    <w:rsid w:val="007D7186"/>
    <w:rsid w:val="007D75F6"/>
    <w:rsid w:val="007D79B1"/>
    <w:rsid w:val="007E04D8"/>
    <w:rsid w:val="007E07DF"/>
    <w:rsid w:val="007E09E4"/>
    <w:rsid w:val="007E14B6"/>
    <w:rsid w:val="007E1609"/>
    <w:rsid w:val="007E1A88"/>
    <w:rsid w:val="007E24AA"/>
    <w:rsid w:val="007E2842"/>
    <w:rsid w:val="007E2D6B"/>
    <w:rsid w:val="007E2EF9"/>
    <w:rsid w:val="007E36C2"/>
    <w:rsid w:val="007E3B11"/>
    <w:rsid w:val="007E3EE9"/>
    <w:rsid w:val="007E3FD2"/>
    <w:rsid w:val="007E43E9"/>
    <w:rsid w:val="007E4BE6"/>
    <w:rsid w:val="007E4D14"/>
    <w:rsid w:val="007E4FAE"/>
    <w:rsid w:val="007E4FB4"/>
    <w:rsid w:val="007E5115"/>
    <w:rsid w:val="007E5DAA"/>
    <w:rsid w:val="007E5DCA"/>
    <w:rsid w:val="007E6048"/>
    <w:rsid w:val="007E6730"/>
    <w:rsid w:val="007E6D64"/>
    <w:rsid w:val="007E6E20"/>
    <w:rsid w:val="007E6F84"/>
    <w:rsid w:val="007E6FA7"/>
    <w:rsid w:val="007E778B"/>
    <w:rsid w:val="007F04CA"/>
    <w:rsid w:val="007F0FF0"/>
    <w:rsid w:val="007F13FB"/>
    <w:rsid w:val="007F24B5"/>
    <w:rsid w:val="007F279F"/>
    <w:rsid w:val="007F3258"/>
    <w:rsid w:val="007F352C"/>
    <w:rsid w:val="007F35B7"/>
    <w:rsid w:val="007F39BC"/>
    <w:rsid w:val="007F3ADD"/>
    <w:rsid w:val="007F3C03"/>
    <w:rsid w:val="007F4504"/>
    <w:rsid w:val="007F4AD4"/>
    <w:rsid w:val="007F4CE2"/>
    <w:rsid w:val="007F4D88"/>
    <w:rsid w:val="007F4DA5"/>
    <w:rsid w:val="007F509E"/>
    <w:rsid w:val="007F5940"/>
    <w:rsid w:val="007F608B"/>
    <w:rsid w:val="007F6904"/>
    <w:rsid w:val="007F6C3C"/>
    <w:rsid w:val="007F7494"/>
    <w:rsid w:val="007F79A9"/>
    <w:rsid w:val="007F7C2A"/>
    <w:rsid w:val="00800339"/>
    <w:rsid w:val="00800D97"/>
    <w:rsid w:val="00800FBF"/>
    <w:rsid w:val="00801022"/>
    <w:rsid w:val="00801424"/>
    <w:rsid w:val="008017C0"/>
    <w:rsid w:val="00802065"/>
    <w:rsid w:val="0080237B"/>
    <w:rsid w:val="00802B30"/>
    <w:rsid w:val="00803098"/>
    <w:rsid w:val="00803934"/>
    <w:rsid w:val="00803E3F"/>
    <w:rsid w:val="008061FC"/>
    <w:rsid w:val="00806560"/>
    <w:rsid w:val="008065B0"/>
    <w:rsid w:val="008067FB"/>
    <w:rsid w:val="0080759C"/>
    <w:rsid w:val="0080771D"/>
    <w:rsid w:val="00807752"/>
    <w:rsid w:val="008079C7"/>
    <w:rsid w:val="00810088"/>
    <w:rsid w:val="0081050E"/>
    <w:rsid w:val="00810E5C"/>
    <w:rsid w:val="00811259"/>
    <w:rsid w:val="008116D9"/>
    <w:rsid w:val="008120A0"/>
    <w:rsid w:val="008123BF"/>
    <w:rsid w:val="008129FD"/>
    <w:rsid w:val="00813372"/>
    <w:rsid w:val="00813738"/>
    <w:rsid w:val="00813846"/>
    <w:rsid w:val="008141B1"/>
    <w:rsid w:val="00814B1B"/>
    <w:rsid w:val="00815836"/>
    <w:rsid w:val="00816106"/>
    <w:rsid w:val="00816FA2"/>
    <w:rsid w:val="008171AB"/>
    <w:rsid w:val="00817D72"/>
    <w:rsid w:val="00817D9A"/>
    <w:rsid w:val="00817EA8"/>
    <w:rsid w:val="00820279"/>
    <w:rsid w:val="00820431"/>
    <w:rsid w:val="008207BB"/>
    <w:rsid w:val="00821700"/>
    <w:rsid w:val="00821967"/>
    <w:rsid w:val="00821A6A"/>
    <w:rsid w:val="00822CD4"/>
    <w:rsid w:val="0082304F"/>
    <w:rsid w:val="00823560"/>
    <w:rsid w:val="008242D2"/>
    <w:rsid w:val="008249BF"/>
    <w:rsid w:val="00825491"/>
    <w:rsid w:val="008256C8"/>
    <w:rsid w:val="0082570B"/>
    <w:rsid w:val="00826245"/>
    <w:rsid w:val="00826521"/>
    <w:rsid w:val="008267E7"/>
    <w:rsid w:val="0082682E"/>
    <w:rsid w:val="00826A0F"/>
    <w:rsid w:val="008279A4"/>
    <w:rsid w:val="008279C0"/>
    <w:rsid w:val="00827B47"/>
    <w:rsid w:val="008301EF"/>
    <w:rsid w:val="00830427"/>
    <w:rsid w:val="00830530"/>
    <w:rsid w:val="00830B4A"/>
    <w:rsid w:val="00830C9D"/>
    <w:rsid w:val="00831031"/>
    <w:rsid w:val="00831350"/>
    <w:rsid w:val="00831558"/>
    <w:rsid w:val="0083183F"/>
    <w:rsid w:val="00831AF1"/>
    <w:rsid w:val="00831C36"/>
    <w:rsid w:val="00831EAF"/>
    <w:rsid w:val="00833159"/>
    <w:rsid w:val="00833D95"/>
    <w:rsid w:val="008345EB"/>
    <w:rsid w:val="00834AC7"/>
    <w:rsid w:val="00835161"/>
    <w:rsid w:val="00835878"/>
    <w:rsid w:val="0083624C"/>
    <w:rsid w:val="008363BC"/>
    <w:rsid w:val="0083669A"/>
    <w:rsid w:val="00837B31"/>
    <w:rsid w:val="00837CAC"/>
    <w:rsid w:val="0084079C"/>
    <w:rsid w:val="00840A0D"/>
    <w:rsid w:val="00840A9B"/>
    <w:rsid w:val="00840BCE"/>
    <w:rsid w:val="0084134A"/>
    <w:rsid w:val="00841425"/>
    <w:rsid w:val="008417E4"/>
    <w:rsid w:val="008418AF"/>
    <w:rsid w:val="008427AF"/>
    <w:rsid w:val="00842D57"/>
    <w:rsid w:val="0084316A"/>
    <w:rsid w:val="00843DE8"/>
    <w:rsid w:val="00843FD2"/>
    <w:rsid w:val="00844036"/>
    <w:rsid w:val="0084427A"/>
    <w:rsid w:val="00844302"/>
    <w:rsid w:val="00844881"/>
    <w:rsid w:val="00844C72"/>
    <w:rsid w:val="00844F12"/>
    <w:rsid w:val="0084509E"/>
    <w:rsid w:val="008456A5"/>
    <w:rsid w:val="00845974"/>
    <w:rsid w:val="00846D3C"/>
    <w:rsid w:val="00847C0E"/>
    <w:rsid w:val="0085015F"/>
    <w:rsid w:val="0085051B"/>
    <w:rsid w:val="00850A8E"/>
    <w:rsid w:val="00850B47"/>
    <w:rsid w:val="00850D8E"/>
    <w:rsid w:val="00850E0C"/>
    <w:rsid w:val="008510E0"/>
    <w:rsid w:val="008510FC"/>
    <w:rsid w:val="008512AA"/>
    <w:rsid w:val="008513EF"/>
    <w:rsid w:val="00851C77"/>
    <w:rsid w:val="0085200E"/>
    <w:rsid w:val="008520B8"/>
    <w:rsid w:val="008521BA"/>
    <w:rsid w:val="0085234F"/>
    <w:rsid w:val="00852619"/>
    <w:rsid w:val="00852B6C"/>
    <w:rsid w:val="008536B3"/>
    <w:rsid w:val="00853A06"/>
    <w:rsid w:val="00853D86"/>
    <w:rsid w:val="00853F3B"/>
    <w:rsid w:val="008546B3"/>
    <w:rsid w:val="008549EC"/>
    <w:rsid w:val="0085510F"/>
    <w:rsid w:val="008559B2"/>
    <w:rsid w:val="008560F2"/>
    <w:rsid w:val="008564B3"/>
    <w:rsid w:val="00856AC0"/>
    <w:rsid w:val="00856D6D"/>
    <w:rsid w:val="00857511"/>
    <w:rsid w:val="00857714"/>
    <w:rsid w:val="00857C48"/>
    <w:rsid w:val="00857EC2"/>
    <w:rsid w:val="0086046D"/>
    <w:rsid w:val="00860C36"/>
    <w:rsid w:val="00860E11"/>
    <w:rsid w:val="00861573"/>
    <w:rsid w:val="008616A1"/>
    <w:rsid w:val="00861DF1"/>
    <w:rsid w:val="00862299"/>
    <w:rsid w:val="0086269C"/>
    <w:rsid w:val="00862754"/>
    <w:rsid w:val="00863F05"/>
    <w:rsid w:val="00864378"/>
    <w:rsid w:val="00865132"/>
    <w:rsid w:val="00865C2D"/>
    <w:rsid w:val="00865F0A"/>
    <w:rsid w:val="00866001"/>
    <w:rsid w:val="0086626B"/>
    <w:rsid w:val="00866364"/>
    <w:rsid w:val="00866580"/>
    <w:rsid w:val="0086692C"/>
    <w:rsid w:val="008669EB"/>
    <w:rsid w:val="00866B5A"/>
    <w:rsid w:val="0086765E"/>
    <w:rsid w:val="00867AC8"/>
    <w:rsid w:val="00870B6C"/>
    <w:rsid w:val="00870C01"/>
    <w:rsid w:val="00871E2D"/>
    <w:rsid w:val="0087250F"/>
    <w:rsid w:val="00872AD4"/>
    <w:rsid w:val="00872C95"/>
    <w:rsid w:val="00872DA8"/>
    <w:rsid w:val="00873322"/>
    <w:rsid w:val="008738D3"/>
    <w:rsid w:val="00874385"/>
    <w:rsid w:val="008747F1"/>
    <w:rsid w:val="00874A35"/>
    <w:rsid w:val="0087551B"/>
    <w:rsid w:val="008759AA"/>
    <w:rsid w:val="00875FFF"/>
    <w:rsid w:val="0087668D"/>
    <w:rsid w:val="00876863"/>
    <w:rsid w:val="008777DB"/>
    <w:rsid w:val="00877968"/>
    <w:rsid w:val="00880A05"/>
    <w:rsid w:val="0088102C"/>
    <w:rsid w:val="008810C0"/>
    <w:rsid w:val="008811F5"/>
    <w:rsid w:val="00881A57"/>
    <w:rsid w:val="00881B50"/>
    <w:rsid w:val="00882121"/>
    <w:rsid w:val="0088254A"/>
    <w:rsid w:val="0088254F"/>
    <w:rsid w:val="00882F3E"/>
    <w:rsid w:val="00883233"/>
    <w:rsid w:val="00883593"/>
    <w:rsid w:val="008838FA"/>
    <w:rsid w:val="00883BA0"/>
    <w:rsid w:val="0088460F"/>
    <w:rsid w:val="00884A08"/>
    <w:rsid w:val="00885AE5"/>
    <w:rsid w:val="00885C6D"/>
    <w:rsid w:val="0088690E"/>
    <w:rsid w:val="00886E91"/>
    <w:rsid w:val="008900B7"/>
    <w:rsid w:val="00890E37"/>
    <w:rsid w:val="008910A6"/>
    <w:rsid w:val="008914EA"/>
    <w:rsid w:val="0089190F"/>
    <w:rsid w:val="00891D8F"/>
    <w:rsid w:val="00891D97"/>
    <w:rsid w:val="00891FB6"/>
    <w:rsid w:val="00892278"/>
    <w:rsid w:val="00892295"/>
    <w:rsid w:val="00892355"/>
    <w:rsid w:val="00892770"/>
    <w:rsid w:val="00893DE8"/>
    <w:rsid w:val="00893E15"/>
    <w:rsid w:val="00893E73"/>
    <w:rsid w:val="00894C04"/>
    <w:rsid w:val="0089503B"/>
    <w:rsid w:val="008951A1"/>
    <w:rsid w:val="008954D6"/>
    <w:rsid w:val="00895B08"/>
    <w:rsid w:val="0089610A"/>
    <w:rsid w:val="00896549"/>
    <w:rsid w:val="00896581"/>
    <w:rsid w:val="00896A88"/>
    <w:rsid w:val="008A0635"/>
    <w:rsid w:val="008A06B1"/>
    <w:rsid w:val="008A0DE2"/>
    <w:rsid w:val="008A0F13"/>
    <w:rsid w:val="008A256E"/>
    <w:rsid w:val="008A2994"/>
    <w:rsid w:val="008A2D83"/>
    <w:rsid w:val="008A3314"/>
    <w:rsid w:val="008A3480"/>
    <w:rsid w:val="008A3661"/>
    <w:rsid w:val="008A41BA"/>
    <w:rsid w:val="008A41FA"/>
    <w:rsid w:val="008A4587"/>
    <w:rsid w:val="008A4AA7"/>
    <w:rsid w:val="008A5048"/>
    <w:rsid w:val="008A5A94"/>
    <w:rsid w:val="008A5F8D"/>
    <w:rsid w:val="008A6116"/>
    <w:rsid w:val="008A66E8"/>
    <w:rsid w:val="008A7254"/>
    <w:rsid w:val="008A7506"/>
    <w:rsid w:val="008A75BB"/>
    <w:rsid w:val="008B02B8"/>
    <w:rsid w:val="008B0766"/>
    <w:rsid w:val="008B0AE9"/>
    <w:rsid w:val="008B0BB2"/>
    <w:rsid w:val="008B109E"/>
    <w:rsid w:val="008B15EC"/>
    <w:rsid w:val="008B170D"/>
    <w:rsid w:val="008B20ED"/>
    <w:rsid w:val="008B21CD"/>
    <w:rsid w:val="008B2FF8"/>
    <w:rsid w:val="008B339D"/>
    <w:rsid w:val="008B3876"/>
    <w:rsid w:val="008B3CF4"/>
    <w:rsid w:val="008B4436"/>
    <w:rsid w:val="008B4991"/>
    <w:rsid w:val="008B4C3C"/>
    <w:rsid w:val="008B53CB"/>
    <w:rsid w:val="008B68BB"/>
    <w:rsid w:val="008B6D14"/>
    <w:rsid w:val="008B6F00"/>
    <w:rsid w:val="008B73B4"/>
    <w:rsid w:val="008C0332"/>
    <w:rsid w:val="008C0B53"/>
    <w:rsid w:val="008C1A72"/>
    <w:rsid w:val="008C248E"/>
    <w:rsid w:val="008C3323"/>
    <w:rsid w:val="008C3DF4"/>
    <w:rsid w:val="008C4BF5"/>
    <w:rsid w:val="008C5082"/>
    <w:rsid w:val="008C5178"/>
    <w:rsid w:val="008C5EB6"/>
    <w:rsid w:val="008C77B8"/>
    <w:rsid w:val="008C79C6"/>
    <w:rsid w:val="008D0085"/>
    <w:rsid w:val="008D02AC"/>
    <w:rsid w:val="008D0A11"/>
    <w:rsid w:val="008D105E"/>
    <w:rsid w:val="008D17CB"/>
    <w:rsid w:val="008D1BAA"/>
    <w:rsid w:val="008D2567"/>
    <w:rsid w:val="008D2C91"/>
    <w:rsid w:val="008D30F1"/>
    <w:rsid w:val="008D314B"/>
    <w:rsid w:val="008D31B3"/>
    <w:rsid w:val="008D3596"/>
    <w:rsid w:val="008D37E9"/>
    <w:rsid w:val="008D3BC3"/>
    <w:rsid w:val="008D40E9"/>
    <w:rsid w:val="008D43B3"/>
    <w:rsid w:val="008D45F9"/>
    <w:rsid w:val="008D4A23"/>
    <w:rsid w:val="008D5563"/>
    <w:rsid w:val="008D592A"/>
    <w:rsid w:val="008D63E3"/>
    <w:rsid w:val="008D6A81"/>
    <w:rsid w:val="008D7453"/>
    <w:rsid w:val="008D7605"/>
    <w:rsid w:val="008D7606"/>
    <w:rsid w:val="008D77C2"/>
    <w:rsid w:val="008E004B"/>
    <w:rsid w:val="008E0C9A"/>
    <w:rsid w:val="008E151B"/>
    <w:rsid w:val="008E1C4C"/>
    <w:rsid w:val="008E1C63"/>
    <w:rsid w:val="008E1E67"/>
    <w:rsid w:val="008E2261"/>
    <w:rsid w:val="008E24A4"/>
    <w:rsid w:val="008E2588"/>
    <w:rsid w:val="008E26A7"/>
    <w:rsid w:val="008E26D1"/>
    <w:rsid w:val="008E26D4"/>
    <w:rsid w:val="008E2D98"/>
    <w:rsid w:val="008E2E15"/>
    <w:rsid w:val="008E2E27"/>
    <w:rsid w:val="008E300D"/>
    <w:rsid w:val="008E3875"/>
    <w:rsid w:val="008E39BF"/>
    <w:rsid w:val="008E3C7F"/>
    <w:rsid w:val="008E3E3A"/>
    <w:rsid w:val="008E3FC7"/>
    <w:rsid w:val="008E51FD"/>
    <w:rsid w:val="008E5BB7"/>
    <w:rsid w:val="008E60B2"/>
    <w:rsid w:val="008E63E0"/>
    <w:rsid w:val="008E67CC"/>
    <w:rsid w:val="008E6A4F"/>
    <w:rsid w:val="008E757F"/>
    <w:rsid w:val="008E78FD"/>
    <w:rsid w:val="008E7A50"/>
    <w:rsid w:val="008E7C62"/>
    <w:rsid w:val="008F07FD"/>
    <w:rsid w:val="008F0801"/>
    <w:rsid w:val="008F0A29"/>
    <w:rsid w:val="008F0B44"/>
    <w:rsid w:val="008F16C5"/>
    <w:rsid w:val="008F182F"/>
    <w:rsid w:val="008F287D"/>
    <w:rsid w:val="008F28C6"/>
    <w:rsid w:val="008F2ACC"/>
    <w:rsid w:val="008F2EA4"/>
    <w:rsid w:val="008F3014"/>
    <w:rsid w:val="008F32FA"/>
    <w:rsid w:val="008F33CF"/>
    <w:rsid w:val="008F359A"/>
    <w:rsid w:val="008F38AC"/>
    <w:rsid w:val="008F4663"/>
    <w:rsid w:val="008F48C2"/>
    <w:rsid w:val="008F4AE1"/>
    <w:rsid w:val="008F5792"/>
    <w:rsid w:val="008F5C66"/>
    <w:rsid w:val="008F5F3C"/>
    <w:rsid w:val="008F5F59"/>
    <w:rsid w:val="008F6089"/>
    <w:rsid w:val="008F65A5"/>
    <w:rsid w:val="008F6734"/>
    <w:rsid w:val="008F6AE9"/>
    <w:rsid w:val="008F6D6A"/>
    <w:rsid w:val="008F6F33"/>
    <w:rsid w:val="008F7008"/>
    <w:rsid w:val="008F75E6"/>
    <w:rsid w:val="008F7AA3"/>
    <w:rsid w:val="0090020F"/>
    <w:rsid w:val="00900ED2"/>
    <w:rsid w:val="0090118F"/>
    <w:rsid w:val="00901C37"/>
    <w:rsid w:val="009036CC"/>
    <w:rsid w:val="00903736"/>
    <w:rsid w:val="00903B7B"/>
    <w:rsid w:val="00903C87"/>
    <w:rsid w:val="0090408F"/>
    <w:rsid w:val="009046E7"/>
    <w:rsid w:val="00904D37"/>
    <w:rsid w:val="00904DCB"/>
    <w:rsid w:val="009050E2"/>
    <w:rsid w:val="00905241"/>
    <w:rsid w:val="00906731"/>
    <w:rsid w:val="00906C4D"/>
    <w:rsid w:val="00906F74"/>
    <w:rsid w:val="00907995"/>
    <w:rsid w:val="00907E18"/>
    <w:rsid w:val="009106EB"/>
    <w:rsid w:val="00910DFB"/>
    <w:rsid w:val="0091118E"/>
    <w:rsid w:val="00911BDA"/>
    <w:rsid w:val="00911FD0"/>
    <w:rsid w:val="0091233B"/>
    <w:rsid w:val="009129C9"/>
    <w:rsid w:val="00912B14"/>
    <w:rsid w:val="00912DCC"/>
    <w:rsid w:val="00914381"/>
    <w:rsid w:val="0091472C"/>
    <w:rsid w:val="009149A6"/>
    <w:rsid w:val="00915244"/>
    <w:rsid w:val="0091532A"/>
    <w:rsid w:val="00915596"/>
    <w:rsid w:val="00915633"/>
    <w:rsid w:val="00916633"/>
    <w:rsid w:val="0091677E"/>
    <w:rsid w:val="009168C5"/>
    <w:rsid w:val="00916CAF"/>
    <w:rsid w:val="00917CEA"/>
    <w:rsid w:val="00917DCD"/>
    <w:rsid w:val="009204DB"/>
    <w:rsid w:val="009210DE"/>
    <w:rsid w:val="00921516"/>
    <w:rsid w:val="009215CA"/>
    <w:rsid w:val="00921A04"/>
    <w:rsid w:val="00921C55"/>
    <w:rsid w:val="00922417"/>
    <w:rsid w:val="009234B1"/>
    <w:rsid w:val="009236F7"/>
    <w:rsid w:val="00923914"/>
    <w:rsid w:val="009239D8"/>
    <w:rsid w:val="0092407C"/>
    <w:rsid w:val="00924417"/>
    <w:rsid w:val="00924BBA"/>
    <w:rsid w:val="00924C31"/>
    <w:rsid w:val="00924C47"/>
    <w:rsid w:val="00924F77"/>
    <w:rsid w:val="0092501C"/>
    <w:rsid w:val="00925232"/>
    <w:rsid w:val="00925293"/>
    <w:rsid w:val="00927291"/>
    <w:rsid w:val="00927442"/>
    <w:rsid w:val="009275A4"/>
    <w:rsid w:val="0093027A"/>
    <w:rsid w:val="009303C2"/>
    <w:rsid w:val="00930E6A"/>
    <w:rsid w:val="0093103D"/>
    <w:rsid w:val="00931040"/>
    <w:rsid w:val="00931161"/>
    <w:rsid w:val="00931287"/>
    <w:rsid w:val="00931512"/>
    <w:rsid w:val="009315F5"/>
    <w:rsid w:val="00931687"/>
    <w:rsid w:val="00931946"/>
    <w:rsid w:val="0093254F"/>
    <w:rsid w:val="009327BC"/>
    <w:rsid w:val="00932FA0"/>
    <w:rsid w:val="00932FBB"/>
    <w:rsid w:val="00933268"/>
    <w:rsid w:val="009336B8"/>
    <w:rsid w:val="00933CD9"/>
    <w:rsid w:val="00933E9D"/>
    <w:rsid w:val="00933F9B"/>
    <w:rsid w:val="00934867"/>
    <w:rsid w:val="00934DF5"/>
    <w:rsid w:val="00935586"/>
    <w:rsid w:val="00935717"/>
    <w:rsid w:val="00935E91"/>
    <w:rsid w:val="00936247"/>
    <w:rsid w:val="009362A5"/>
    <w:rsid w:val="009367F7"/>
    <w:rsid w:val="00936A82"/>
    <w:rsid w:val="00937431"/>
    <w:rsid w:val="009379F6"/>
    <w:rsid w:val="009400A6"/>
    <w:rsid w:val="009404E6"/>
    <w:rsid w:val="00940981"/>
    <w:rsid w:val="00940EA0"/>
    <w:rsid w:val="00941821"/>
    <w:rsid w:val="00941C96"/>
    <w:rsid w:val="00942718"/>
    <w:rsid w:val="00942E85"/>
    <w:rsid w:val="0094300D"/>
    <w:rsid w:val="00943319"/>
    <w:rsid w:val="009438BA"/>
    <w:rsid w:val="00943F5B"/>
    <w:rsid w:val="00944318"/>
    <w:rsid w:val="00944E89"/>
    <w:rsid w:val="00945174"/>
    <w:rsid w:val="0094540D"/>
    <w:rsid w:val="00945945"/>
    <w:rsid w:val="009464A1"/>
    <w:rsid w:val="00947A0B"/>
    <w:rsid w:val="0095062A"/>
    <w:rsid w:val="00951D05"/>
    <w:rsid w:val="00951E5F"/>
    <w:rsid w:val="009520ED"/>
    <w:rsid w:val="009522C2"/>
    <w:rsid w:val="009523E7"/>
    <w:rsid w:val="009528F2"/>
    <w:rsid w:val="00952947"/>
    <w:rsid w:val="009529A3"/>
    <w:rsid w:val="00952D24"/>
    <w:rsid w:val="00953264"/>
    <w:rsid w:val="00953543"/>
    <w:rsid w:val="009536BB"/>
    <w:rsid w:val="009539B0"/>
    <w:rsid w:val="009539D6"/>
    <w:rsid w:val="00953D62"/>
    <w:rsid w:val="009541B7"/>
    <w:rsid w:val="009542D5"/>
    <w:rsid w:val="009544F8"/>
    <w:rsid w:val="00954D6D"/>
    <w:rsid w:val="00955327"/>
    <w:rsid w:val="009556C3"/>
    <w:rsid w:val="00956006"/>
    <w:rsid w:val="00956C72"/>
    <w:rsid w:val="00956F6E"/>
    <w:rsid w:val="00956FA4"/>
    <w:rsid w:val="009570EB"/>
    <w:rsid w:val="009571C0"/>
    <w:rsid w:val="0095721D"/>
    <w:rsid w:val="009577EF"/>
    <w:rsid w:val="00957997"/>
    <w:rsid w:val="00957C06"/>
    <w:rsid w:val="00957FE9"/>
    <w:rsid w:val="00960197"/>
    <w:rsid w:val="009609C9"/>
    <w:rsid w:val="00960C71"/>
    <w:rsid w:val="00960D2E"/>
    <w:rsid w:val="00960E97"/>
    <w:rsid w:val="009611FF"/>
    <w:rsid w:val="009616D5"/>
    <w:rsid w:val="00961AD1"/>
    <w:rsid w:val="0096227B"/>
    <w:rsid w:val="009622BF"/>
    <w:rsid w:val="0096238A"/>
    <w:rsid w:val="0096242F"/>
    <w:rsid w:val="009631F2"/>
    <w:rsid w:val="00963664"/>
    <w:rsid w:val="00963E50"/>
    <w:rsid w:val="00964827"/>
    <w:rsid w:val="0096566C"/>
    <w:rsid w:val="009656D8"/>
    <w:rsid w:val="00965898"/>
    <w:rsid w:val="00965C6C"/>
    <w:rsid w:val="00965C78"/>
    <w:rsid w:val="0096682D"/>
    <w:rsid w:val="009675EF"/>
    <w:rsid w:val="00967B63"/>
    <w:rsid w:val="00967C5B"/>
    <w:rsid w:val="00967E3D"/>
    <w:rsid w:val="00970745"/>
    <w:rsid w:val="0097082C"/>
    <w:rsid w:val="00970863"/>
    <w:rsid w:val="009708A3"/>
    <w:rsid w:val="00971152"/>
    <w:rsid w:val="009717DF"/>
    <w:rsid w:val="00971CE3"/>
    <w:rsid w:val="00971F6F"/>
    <w:rsid w:val="00971FFE"/>
    <w:rsid w:val="00972040"/>
    <w:rsid w:val="00972091"/>
    <w:rsid w:val="009720CE"/>
    <w:rsid w:val="009721AE"/>
    <w:rsid w:val="00972C14"/>
    <w:rsid w:val="00972E47"/>
    <w:rsid w:val="00973D4C"/>
    <w:rsid w:val="00973F61"/>
    <w:rsid w:val="0097497C"/>
    <w:rsid w:val="00974CF9"/>
    <w:rsid w:val="009752A7"/>
    <w:rsid w:val="009757D6"/>
    <w:rsid w:val="00976087"/>
    <w:rsid w:val="009760A0"/>
    <w:rsid w:val="00976159"/>
    <w:rsid w:val="009763F1"/>
    <w:rsid w:val="0097702B"/>
    <w:rsid w:val="00977224"/>
    <w:rsid w:val="00977CFE"/>
    <w:rsid w:val="00980393"/>
    <w:rsid w:val="00980681"/>
    <w:rsid w:val="009806D3"/>
    <w:rsid w:val="00980B1C"/>
    <w:rsid w:val="00980BD5"/>
    <w:rsid w:val="00980C10"/>
    <w:rsid w:val="0098117B"/>
    <w:rsid w:val="009812C3"/>
    <w:rsid w:val="00981426"/>
    <w:rsid w:val="009823CA"/>
    <w:rsid w:val="00982880"/>
    <w:rsid w:val="009828D4"/>
    <w:rsid w:val="00982ED8"/>
    <w:rsid w:val="00983416"/>
    <w:rsid w:val="009839B3"/>
    <w:rsid w:val="00983D65"/>
    <w:rsid w:val="00983DC4"/>
    <w:rsid w:val="00983F89"/>
    <w:rsid w:val="009842E0"/>
    <w:rsid w:val="00984BD5"/>
    <w:rsid w:val="00984D9D"/>
    <w:rsid w:val="00984F7D"/>
    <w:rsid w:val="009859F0"/>
    <w:rsid w:val="00985BF4"/>
    <w:rsid w:val="00985F20"/>
    <w:rsid w:val="009861C8"/>
    <w:rsid w:val="00986242"/>
    <w:rsid w:val="00986F49"/>
    <w:rsid w:val="0098724E"/>
    <w:rsid w:val="00987351"/>
    <w:rsid w:val="009877DD"/>
    <w:rsid w:val="00987E1E"/>
    <w:rsid w:val="00987E9F"/>
    <w:rsid w:val="009903FD"/>
    <w:rsid w:val="0099065B"/>
    <w:rsid w:val="00990B56"/>
    <w:rsid w:val="00990FCA"/>
    <w:rsid w:val="009910D5"/>
    <w:rsid w:val="009916A0"/>
    <w:rsid w:val="00991BD7"/>
    <w:rsid w:val="009920B3"/>
    <w:rsid w:val="009920BE"/>
    <w:rsid w:val="009921E9"/>
    <w:rsid w:val="00993112"/>
    <w:rsid w:val="009934FE"/>
    <w:rsid w:val="00993653"/>
    <w:rsid w:val="009937CD"/>
    <w:rsid w:val="00994158"/>
    <w:rsid w:val="0099420A"/>
    <w:rsid w:val="00994F27"/>
    <w:rsid w:val="00995113"/>
    <w:rsid w:val="009951B0"/>
    <w:rsid w:val="00995611"/>
    <w:rsid w:val="00995C49"/>
    <w:rsid w:val="009967CA"/>
    <w:rsid w:val="00996A2D"/>
    <w:rsid w:val="00997EB9"/>
    <w:rsid w:val="009A0394"/>
    <w:rsid w:val="009A0452"/>
    <w:rsid w:val="009A0717"/>
    <w:rsid w:val="009A083F"/>
    <w:rsid w:val="009A1837"/>
    <w:rsid w:val="009A19D8"/>
    <w:rsid w:val="009A2301"/>
    <w:rsid w:val="009A24C9"/>
    <w:rsid w:val="009A27B6"/>
    <w:rsid w:val="009A27D2"/>
    <w:rsid w:val="009A27EB"/>
    <w:rsid w:val="009A2895"/>
    <w:rsid w:val="009A2C28"/>
    <w:rsid w:val="009A371E"/>
    <w:rsid w:val="009A3912"/>
    <w:rsid w:val="009A3AE8"/>
    <w:rsid w:val="009A3FB3"/>
    <w:rsid w:val="009A435B"/>
    <w:rsid w:val="009A45A5"/>
    <w:rsid w:val="009A4BE5"/>
    <w:rsid w:val="009A4E06"/>
    <w:rsid w:val="009A550E"/>
    <w:rsid w:val="009A58F0"/>
    <w:rsid w:val="009A664B"/>
    <w:rsid w:val="009A673D"/>
    <w:rsid w:val="009A722F"/>
    <w:rsid w:val="009A75CB"/>
    <w:rsid w:val="009A78D7"/>
    <w:rsid w:val="009A794C"/>
    <w:rsid w:val="009A7D99"/>
    <w:rsid w:val="009B00FB"/>
    <w:rsid w:val="009B0289"/>
    <w:rsid w:val="009B0C99"/>
    <w:rsid w:val="009B0E4B"/>
    <w:rsid w:val="009B1051"/>
    <w:rsid w:val="009B194A"/>
    <w:rsid w:val="009B198F"/>
    <w:rsid w:val="009B1F82"/>
    <w:rsid w:val="009B265C"/>
    <w:rsid w:val="009B27D6"/>
    <w:rsid w:val="009B2918"/>
    <w:rsid w:val="009B3082"/>
    <w:rsid w:val="009B3368"/>
    <w:rsid w:val="009B41C9"/>
    <w:rsid w:val="009B4B31"/>
    <w:rsid w:val="009B4D36"/>
    <w:rsid w:val="009B529E"/>
    <w:rsid w:val="009B53B1"/>
    <w:rsid w:val="009B5539"/>
    <w:rsid w:val="009B6152"/>
    <w:rsid w:val="009B6575"/>
    <w:rsid w:val="009B6A3B"/>
    <w:rsid w:val="009B6AF6"/>
    <w:rsid w:val="009B6D61"/>
    <w:rsid w:val="009B73EE"/>
    <w:rsid w:val="009B7962"/>
    <w:rsid w:val="009B7A6A"/>
    <w:rsid w:val="009C001B"/>
    <w:rsid w:val="009C04DD"/>
    <w:rsid w:val="009C17A6"/>
    <w:rsid w:val="009C19B4"/>
    <w:rsid w:val="009C22E1"/>
    <w:rsid w:val="009C293F"/>
    <w:rsid w:val="009C3419"/>
    <w:rsid w:val="009C3A81"/>
    <w:rsid w:val="009C40A7"/>
    <w:rsid w:val="009C45B5"/>
    <w:rsid w:val="009C471E"/>
    <w:rsid w:val="009C4AAE"/>
    <w:rsid w:val="009C4FCA"/>
    <w:rsid w:val="009C53B8"/>
    <w:rsid w:val="009C5DAA"/>
    <w:rsid w:val="009C5E9C"/>
    <w:rsid w:val="009C6481"/>
    <w:rsid w:val="009C64FC"/>
    <w:rsid w:val="009C6718"/>
    <w:rsid w:val="009C6EE0"/>
    <w:rsid w:val="009C73A5"/>
    <w:rsid w:val="009C74A4"/>
    <w:rsid w:val="009C7540"/>
    <w:rsid w:val="009D01A2"/>
    <w:rsid w:val="009D01E9"/>
    <w:rsid w:val="009D064B"/>
    <w:rsid w:val="009D0F3F"/>
    <w:rsid w:val="009D177B"/>
    <w:rsid w:val="009D1EA7"/>
    <w:rsid w:val="009D2104"/>
    <w:rsid w:val="009D25FC"/>
    <w:rsid w:val="009D2626"/>
    <w:rsid w:val="009D268E"/>
    <w:rsid w:val="009D2F95"/>
    <w:rsid w:val="009D373F"/>
    <w:rsid w:val="009D38BD"/>
    <w:rsid w:val="009D3CE7"/>
    <w:rsid w:val="009D3D6C"/>
    <w:rsid w:val="009D3D93"/>
    <w:rsid w:val="009D496A"/>
    <w:rsid w:val="009D4B3A"/>
    <w:rsid w:val="009D4DE3"/>
    <w:rsid w:val="009D4E78"/>
    <w:rsid w:val="009D4F43"/>
    <w:rsid w:val="009D5079"/>
    <w:rsid w:val="009D52CE"/>
    <w:rsid w:val="009D5C56"/>
    <w:rsid w:val="009D5D24"/>
    <w:rsid w:val="009D5E5D"/>
    <w:rsid w:val="009D6302"/>
    <w:rsid w:val="009D70B8"/>
    <w:rsid w:val="009D7137"/>
    <w:rsid w:val="009D759B"/>
    <w:rsid w:val="009D7AB4"/>
    <w:rsid w:val="009D7BE5"/>
    <w:rsid w:val="009E0006"/>
    <w:rsid w:val="009E020A"/>
    <w:rsid w:val="009E0463"/>
    <w:rsid w:val="009E0AE3"/>
    <w:rsid w:val="009E1320"/>
    <w:rsid w:val="009E1433"/>
    <w:rsid w:val="009E147A"/>
    <w:rsid w:val="009E1B61"/>
    <w:rsid w:val="009E1E53"/>
    <w:rsid w:val="009E2081"/>
    <w:rsid w:val="009E2246"/>
    <w:rsid w:val="009E265E"/>
    <w:rsid w:val="009E2AF6"/>
    <w:rsid w:val="009E301E"/>
    <w:rsid w:val="009E3061"/>
    <w:rsid w:val="009E338B"/>
    <w:rsid w:val="009E4173"/>
    <w:rsid w:val="009E41E4"/>
    <w:rsid w:val="009E512A"/>
    <w:rsid w:val="009E52C0"/>
    <w:rsid w:val="009E5DE3"/>
    <w:rsid w:val="009E5E13"/>
    <w:rsid w:val="009E620B"/>
    <w:rsid w:val="009E63B5"/>
    <w:rsid w:val="009E6483"/>
    <w:rsid w:val="009E6665"/>
    <w:rsid w:val="009E6809"/>
    <w:rsid w:val="009E6AD5"/>
    <w:rsid w:val="009E6F0B"/>
    <w:rsid w:val="009E73E6"/>
    <w:rsid w:val="009F01F0"/>
    <w:rsid w:val="009F052B"/>
    <w:rsid w:val="009F068A"/>
    <w:rsid w:val="009F0F2F"/>
    <w:rsid w:val="009F10EC"/>
    <w:rsid w:val="009F1C2F"/>
    <w:rsid w:val="009F226A"/>
    <w:rsid w:val="009F2A85"/>
    <w:rsid w:val="009F2B5B"/>
    <w:rsid w:val="009F41F9"/>
    <w:rsid w:val="009F4A42"/>
    <w:rsid w:val="009F4E60"/>
    <w:rsid w:val="009F4F41"/>
    <w:rsid w:val="009F50EE"/>
    <w:rsid w:val="009F59BE"/>
    <w:rsid w:val="009F5FF2"/>
    <w:rsid w:val="009F6014"/>
    <w:rsid w:val="009F61B1"/>
    <w:rsid w:val="009F62D8"/>
    <w:rsid w:val="009F640D"/>
    <w:rsid w:val="009F6E70"/>
    <w:rsid w:val="009F6EBE"/>
    <w:rsid w:val="009F6F06"/>
    <w:rsid w:val="009F72A8"/>
    <w:rsid w:val="009F75D0"/>
    <w:rsid w:val="009F7B00"/>
    <w:rsid w:val="009F7D4B"/>
    <w:rsid w:val="009F7F33"/>
    <w:rsid w:val="00A00101"/>
    <w:rsid w:val="00A00287"/>
    <w:rsid w:val="00A004C9"/>
    <w:rsid w:val="00A00653"/>
    <w:rsid w:val="00A00941"/>
    <w:rsid w:val="00A00A15"/>
    <w:rsid w:val="00A00C37"/>
    <w:rsid w:val="00A00EEA"/>
    <w:rsid w:val="00A01762"/>
    <w:rsid w:val="00A01779"/>
    <w:rsid w:val="00A01DD8"/>
    <w:rsid w:val="00A01E6E"/>
    <w:rsid w:val="00A02B75"/>
    <w:rsid w:val="00A03116"/>
    <w:rsid w:val="00A03A8F"/>
    <w:rsid w:val="00A040BE"/>
    <w:rsid w:val="00A041F6"/>
    <w:rsid w:val="00A04A3B"/>
    <w:rsid w:val="00A04D44"/>
    <w:rsid w:val="00A059E2"/>
    <w:rsid w:val="00A05AF8"/>
    <w:rsid w:val="00A06375"/>
    <w:rsid w:val="00A069EC"/>
    <w:rsid w:val="00A06F8E"/>
    <w:rsid w:val="00A0703C"/>
    <w:rsid w:val="00A0725F"/>
    <w:rsid w:val="00A073FE"/>
    <w:rsid w:val="00A076A4"/>
    <w:rsid w:val="00A07F17"/>
    <w:rsid w:val="00A07F62"/>
    <w:rsid w:val="00A07FF4"/>
    <w:rsid w:val="00A10862"/>
    <w:rsid w:val="00A10EA0"/>
    <w:rsid w:val="00A11025"/>
    <w:rsid w:val="00A113EC"/>
    <w:rsid w:val="00A11BBF"/>
    <w:rsid w:val="00A12202"/>
    <w:rsid w:val="00A128DD"/>
    <w:rsid w:val="00A12A57"/>
    <w:rsid w:val="00A13347"/>
    <w:rsid w:val="00A13C31"/>
    <w:rsid w:val="00A14022"/>
    <w:rsid w:val="00A14527"/>
    <w:rsid w:val="00A14FE8"/>
    <w:rsid w:val="00A16114"/>
    <w:rsid w:val="00A1660A"/>
    <w:rsid w:val="00A16A0B"/>
    <w:rsid w:val="00A16C6F"/>
    <w:rsid w:val="00A17CA2"/>
    <w:rsid w:val="00A17E64"/>
    <w:rsid w:val="00A17FAF"/>
    <w:rsid w:val="00A208F0"/>
    <w:rsid w:val="00A20C3F"/>
    <w:rsid w:val="00A20FCF"/>
    <w:rsid w:val="00A212F1"/>
    <w:rsid w:val="00A213B0"/>
    <w:rsid w:val="00A2140B"/>
    <w:rsid w:val="00A21874"/>
    <w:rsid w:val="00A2189E"/>
    <w:rsid w:val="00A21AFC"/>
    <w:rsid w:val="00A21B83"/>
    <w:rsid w:val="00A21B8A"/>
    <w:rsid w:val="00A22898"/>
    <w:rsid w:val="00A22C71"/>
    <w:rsid w:val="00A22EFC"/>
    <w:rsid w:val="00A2318D"/>
    <w:rsid w:val="00A23579"/>
    <w:rsid w:val="00A238D9"/>
    <w:rsid w:val="00A23913"/>
    <w:rsid w:val="00A242C0"/>
    <w:rsid w:val="00A2446B"/>
    <w:rsid w:val="00A25306"/>
    <w:rsid w:val="00A2564E"/>
    <w:rsid w:val="00A259EF"/>
    <w:rsid w:val="00A25E1E"/>
    <w:rsid w:val="00A25E48"/>
    <w:rsid w:val="00A26258"/>
    <w:rsid w:val="00A2641C"/>
    <w:rsid w:val="00A26659"/>
    <w:rsid w:val="00A26844"/>
    <w:rsid w:val="00A2692F"/>
    <w:rsid w:val="00A26945"/>
    <w:rsid w:val="00A271C4"/>
    <w:rsid w:val="00A2772A"/>
    <w:rsid w:val="00A27A4F"/>
    <w:rsid w:val="00A3048E"/>
    <w:rsid w:val="00A304C4"/>
    <w:rsid w:val="00A305BB"/>
    <w:rsid w:val="00A30E5F"/>
    <w:rsid w:val="00A31556"/>
    <w:rsid w:val="00A31756"/>
    <w:rsid w:val="00A3193B"/>
    <w:rsid w:val="00A31D9E"/>
    <w:rsid w:val="00A3282A"/>
    <w:rsid w:val="00A328C5"/>
    <w:rsid w:val="00A32BFA"/>
    <w:rsid w:val="00A32E54"/>
    <w:rsid w:val="00A32EC8"/>
    <w:rsid w:val="00A3323B"/>
    <w:rsid w:val="00A3382D"/>
    <w:rsid w:val="00A3428F"/>
    <w:rsid w:val="00A356C3"/>
    <w:rsid w:val="00A36114"/>
    <w:rsid w:val="00A36358"/>
    <w:rsid w:val="00A366B7"/>
    <w:rsid w:val="00A3720D"/>
    <w:rsid w:val="00A37E05"/>
    <w:rsid w:val="00A37E2C"/>
    <w:rsid w:val="00A37F90"/>
    <w:rsid w:val="00A401E0"/>
    <w:rsid w:val="00A40432"/>
    <w:rsid w:val="00A41464"/>
    <w:rsid w:val="00A41C0C"/>
    <w:rsid w:val="00A41D91"/>
    <w:rsid w:val="00A41D9D"/>
    <w:rsid w:val="00A42418"/>
    <w:rsid w:val="00A42A45"/>
    <w:rsid w:val="00A4415E"/>
    <w:rsid w:val="00A4479B"/>
    <w:rsid w:val="00A44DBC"/>
    <w:rsid w:val="00A469FD"/>
    <w:rsid w:val="00A46A45"/>
    <w:rsid w:val="00A46B45"/>
    <w:rsid w:val="00A46E5B"/>
    <w:rsid w:val="00A47B68"/>
    <w:rsid w:val="00A47B85"/>
    <w:rsid w:val="00A47D8A"/>
    <w:rsid w:val="00A50157"/>
    <w:rsid w:val="00A501C7"/>
    <w:rsid w:val="00A509E8"/>
    <w:rsid w:val="00A50ADD"/>
    <w:rsid w:val="00A50EDF"/>
    <w:rsid w:val="00A516CE"/>
    <w:rsid w:val="00A52017"/>
    <w:rsid w:val="00A52DCF"/>
    <w:rsid w:val="00A52F5C"/>
    <w:rsid w:val="00A53700"/>
    <w:rsid w:val="00A537B9"/>
    <w:rsid w:val="00A53EE8"/>
    <w:rsid w:val="00A544BC"/>
    <w:rsid w:val="00A54848"/>
    <w:rsid w:val="00A54DD5"/>
    <w:rsid w:val="00A55061"/>
    <w:rsid w:val="00A55267"/>
    <w:rsid w:val="00A554F5"/>
    <w:rsid w:val="00A556F5"/>
    <w:rsid w:val="00A557DB"/>
    <w:rsid w:val="00A564BD"/>
    <w:rsid w:val="00A571BA"/>
    <w:rsid w:val="00A57381"/>
    <w:rsid w:val="00A573A4"/>
    <w:rsid w:val="00A577D3"/>
    <w:rsid w:val="00A57D5C"/>
    <w:rsid w:val="00A57FBB"/>
    <w:rsid w:val="00A607C5"/>
    <w:rsid w:val="00A61612"/>
    <w:rsid w:val="00A61E21"/>
    <w:rsid w:val="00A62042"/>
    <w:rsid w:val="00A625A2"/>
    <w:rsid w:val="00A6278E"/>
    <w:rsid w:val="00A62E9C"/>
    <w:rsid w:val="00A63BBB"/>
    <w:rsid w:val="00A64349"/>
    <w:rsid w:val="00A6438D"/>
    <w:rsid w:val="00A6451D"/>
    <w:rsid w:val="00A64579"/>
    <w:rsid w:val="00A645D0"/>
    <w:rsid w:val="00A64A7F"/>
    <w:rsid w:val="00A64E71"/>
    <w:rsid w:val="00A65655"/>
    <w:rsid w:val="00A656F0"/>
    <w:rsid w:val="00A65F92"/>
    <w:rsid w:val="00A67277"/>
    <w:rsid w:val="00A678A2"/>
    <w:rsid w:val="00A70138"/>
    <w:rsid w:val="00A70A7B"/>
    <w:rsid w:val="00A70F35"/>
    <w:rsid w:val="00A70FA5"/>
    <w:rsid w:val="00A712CA"/>
    <w:rsid w:val="00A723F2"/>
    <w:rsid w:val="00A72B45"/>
    <w:rsid w:val="00A73156"/>
    <w:rsid w:val="00A7325D"/>
    <w:rsid w:val="00A73972"/>
    <w:rsid w:val="00A73993"/>
    <w:rsid w:val="00A73DCF"/>
    <w:rsid w:val="00A73FB8"/>
    <w:rsid w:val="00A7403A"/>
    <w:rsid w:val="00A742FE"/>
    <w:rsid w:val="00A74608"/>
    <w:rsid w:val="00A74A65"/>
    <w:rsid w:val="00A74AB9"/>
    <w:rsid w:val="00A74BE3"/>
    <w:rsid w:val="00A74C0A"/>
    <w:rsid w:val="00A74C24"/>
    <w:rsid w:val="00A74D31"/>
    <w:rsid w:val="00A7505E"/>
    <w:rsid w:val="00A750C2"/>
    <w:rsid w:val="00A76346"/>
    <w:rsid w:val="00A763AC"/>
    <w:rsid w:val="00A76988"/>
    <w:rsid w:val="00A76C61"/>
    <w:rsid w:val="00A76CBA"/>
    <w:rsid w:val="00A77130"/>
    <w:rsid w:val="00A7768A"/>
    <w:rsid w:val="00A77BB0"/>
    <w:rsid w:val="00A80352"/>
    <w:rsid w:val="00A8045D"/>
    <w:rsid w:val="00A8063E"/>
    <w:rsid w:val="00A8194B"/>
    <w:rsid w:val="00A81F90"/>
    <w:rsid w:val="00A82337"/>
    <w:rsid w:val="00A833F8"/>
    <w:rsid w:val="00A83569"/>
    <w:rsid w:val="00A83AC2"/>
    <w:rsid w:val="00A83E10"/>
    <w:rsid w:val="00A84066"/>
    <w:rsid w:val="00A841CF"/>
    <w:rsid w:val="00A84256"/>
    <w:rsid w:val="00A84462"/>
    <w:rsid w:val="00A84533"/>
    <w:rsid w:val="00A8485B"/>
    <w:rsid w:val="00A85631"/>
    <w:rsid w:val="00A8598E"/>
    <w:rsid w:val="00A85BF2"/>
    <w:rsid w:val="00A85D08"/>
    <w:rsid w:val="00A86023"/>
    <w:rsid w:val="00A86A66"/>
    <w:rsid w:val="00A86FBF"/>
    <w:rsid w:val="00A8715D"/>
    <w:rsid w:val="00A878C1"/>
    <w:rsid w:val="00A87A5E"/>
    <w:rsid w:val="00A90091"/>
    <w:rsid w:val="00A90360"/>
    <w:rsid w:val="00A906F0"/>
    <w:rsid w:val="00A90918"/>
    <w:rsid w:val="00A90CAB"/>
    <w:rsid w:val="00A9171C"/>
    <w:rsid w:val="00A91BD1"/>
    <w:rsid w:val="00A91C31"/>
    <w:rsid w:val="00A92CED"/>
    <w:rsid w:val="00A92FAF"/>
    <w:rsid w:val="00A93804"/>
    <w:rsid w:val="00A940EE"/>
    <w:rsid w:val="00A943A2"/>
    <w:rsid w:val="00A943AE"/>
    <w:rsid w:val="00A95972"/>
    <w:rsid w:val="00A95AF7"/>
    <w:rsid w:val="00A95C24"/>
    <w:rsid w:val="00A95D69"/>
    <w:rsid w:val="00A961B7"/>
    <w:rsid w:val="00A961CC"/>
    <w:rsid w:val="00A9665D"/>
    <w:rsid w:val="00A96772"/>
    <w:rsid w:val="00A96C8A"/>
    <w:rsid w:val="00A96CD5"/>
    <w:rsid w:val="00A96FC1"/>
    <w:rsid w:val="00A974E0"/>
    <w:rsid w:val="00A977D5"/>
    <w:rsid w:val="00A97CA5"/>
    <w:rsid w:val="00A97F28"/>
    <w:rsid w:val="00AA0262"/>
    <w:rsid w:val="00AA0344"/>
    <w:rsid w:val="00AA0701"/>
    <w:rsid w:val="00AA098E"/>
    <w:rsid w:val="00AA09D0"/>
    <w:rsid w:val="00AA0D73"/>
    <w:rsid w:val="00AA1982"/>
    <w:rsid w:val="00AA1CC7"/>
    <w:rsid w:val="00AA1CEC"/>
    <w:rsid w:val="00AA1E29"/>
    <w:rsid w:val="00AA24AB"/>
    <w:rsid w:val="00AA2726"/>
    <w:rsid w:val="00AA28D4"/>
    <w:rsid w:val="00AA2BB8"/>
    <w:rsid w:val="00AA2C64"/>
    <w:rsid w:val="00AA4215"/>
    <w:rsid w:val="00AA4532"/>
    <w:rsid w:val="00AA4CC4"/>
    <w:rsid w:val="00AA4D44"/>
    <w:rsid w:val="00AA55E1"/>
    <w:rsid w:val="00AA59D1"/>
    <w:rsid w:val="00AA639D"/>
    <w:rsid w:val="00AA6759"/>
    <w:rsid w:val="00AA67D1"/>
    <w:rsid w:val="00AA6C77"/>
    <w:rsid w:val="00AA6EA5"/>
    <w:rsid w:val="00AA6EE8"/>
    <w:rsid w:val="00AA7022"/>
    <w:rsid w:val="00AA727B"/>
    <w:rsid w:val="00AA7690"/>
    <w:rsid w:val="00AA7773"/>
    <w:rsid w:val="00AA7BAC"/>
    <w:rsid w:val="00AA7EA0"/>
    <w:rsid w:val="00AB0045"/>
    <w:rsid w:val="00AB005C"/>
    <w:rsid w:val="00AB03C6"/>
    <w:rsid w:val="00AB059F"/>
    <w:rsid w:val="00AB062F"/>
    <w:rsid w:val="00AB0634"/>
    <w:rsid w:val="00AB0865"/>
    <w:rsid w:val="00AB0F68"/>
    <w:rsid w:val="00AB1352"/>
    <w:rsid w:val="00AB143F"/>
    <w:rsid w:val="00AB1E55"/>
    <w:rsid w:val="00AB261B"/>
    <w:rsid w:val="00AB2AC0"/>
    <w:rsid w:val="00AB2B25"/>
    <w:rsid w:val="00AB2C2D"/>
    <w:rsid w:val="00AB323A"/>
    <w:rsid w:val="00AB32C7"/>
    <w:rsid w:val="00AB3396"/>
    <w:rsid w:val="00AB3F4E"/>
    <w:rsid w:val="00AB420E"/>
    <w:rsid w:val="00AB452C"/>
    <w:rsid w:val="00AB4805"/>
    <w:rsid w:val="00AB4A73"/>
    <w:rsid w:val="00AB5855"/>
    <w:rsid w:val="00AB5BCB"/>
    <w:rsid w:val="00AB5BEE"/>
    <w:rsid w:val="00AB5E53"/>
    <w:rsid w:val="00AB62C4"/>
    <w:rsid w:val="00AB62FC"/>
    <w:rsid w:val="00AB632F"/>
    <w:rsid w:val="00AB6992"/>
    <w:rsid w:val="00AC016F"/>
    <w:rsid w:val="00AC0362"/>
    <w:rsid w:val="00AC0420"/>
    <w:rsid w:val="00AC04B3"/>
    <w:rsid w:val="00AC100F"/>
    <w:rsid w:val="00AC14F0"/>
    <w:rsid w:val="00AC1A62"/>
    <w:rsid w:val="00AC1B5C"/>
    <w:rsid w:val="00AC1CD4"/>
    <w:rsid w:val="00AC1F74"/>
    <w:rsid w:val="00AC2000"/>
    <w:rsid w:val="00AC30BE"/>
    <w:rsid w:val="00AC315F"/>
    <w:rsid w:val="00AC3611"/>
    <w:rsid w:val="00AC3B34"/>
    <w:rsid w:val="00AC3F63"/>
    <w:rsid w:val="00AC4233"/>
    <w:rsid w:val="00AC5215"/>
    <w:rsid w:val="00AC526F"/>
    <w:rsid w:val="00AC5572"/>
    <w:rsid w:val="00AC6C49"/>
    <w:rsid w:val="00AC6EDE"/>
    <w:rsid w:val="00AC716D"/>
    <w:rsid w:val="00AC7362"/>
    <w:rsid w:val="00AC77CE"/>
    <w:rsid w:val="00AC7BBB"/>
    <w:rsid w:val="00AD00C6"/>
    <w:rsid w:val="00AD04CA"/>
    <w:rsid w:val="00AD08A2"/>
    <w:rsid w:val="00AD0BAC"/>
    <w:rsid w:val="00AD1008"/>
    <w:rsid w:val="00AD1F26"/>
    <w:rsid w:val="00AD36CA"/>
    <w:rsid w:val="00AD3BBC"/>
    <w:rsid w:val="00AD3EAF"/>
    <w:rsid w:val="00AD45BF"/>
    <w:rsid w:val="00AD4FF9"/>
    <w:rsid w:val="00AD501D"/>
    <w:rsid w:val="00AD5B11"/>
    <w:rsid w:val="00AD603E"/>
    <w:rsid w:val="00AD60D1"/>
    <w:rsid w:val="00AD6319"/>
    <w:rsid w:val="00AD670A"/>
    <w:rsid w:val="00AD673B"/>
    <w:rsid w:val="00AD6A3B"/>
    <w:rsid w:val="00AD77CB"/>
    <w:rsid w:val="00AD7C97"/>
    <w:rsid w:val="00AD7EE9"/>
    <w:rsid w:val="00AE09E4"/>
    <w:rsid w:val="00AE0CC9"/>
    <w:rsid w:val="00AE0E47"/>
    <w:rsid w:val="00AE0FD8"/>
    <w:rsid w:val="00AE10F0"/>
    <w:rsid w:val="00AE12F1"/>
    <w:rsid w:val="00AE1698"/>
    <w:rsid w:val="00AE1F56"/>
    <w:rsid w:val="00AE3D91"/>
    <w:rsid w:val="00AE4AE9"/>
    <w:rsid w:val="00AE51BA"/>
    <w:rsid w:val="00AE599C"/>
    <w:rsid w:val="00AE5A3C"/>
    <w:rsid w:val="00AE5A8C"/>
    <w:rsid w:val="00AE5AC1"/>
    <w:rsid w:val="00AE6633"/>
    <w:rsid w:val="00AE6A4D"/>
    <w:rsid w:val="00AE6D97"/>
    <w:rsid w:val="00AE6DED"/>
    <w:rsid w:val="00AF01E8"/>
    <w:rsid w:val="00AF0367"/>
    <w:rsid w:val="00AF0776"/>
    <w:rsid w:val="00AF1051"/>
    <w:rsid w:val="00AF1816"/>
    <w:rsid w:val="00AF1A92"/>
    <w:rsid w:val="00AF1F76"/>
    <w:rsid w:val="00AF23E6"/>
    <w:rsid w:val="00AF351A"/>
    <w:rsid w:val="00AF393F"/>
    <w:rsid w:val="00AF3BCD"/>
    <w:rsid w:val="00AF3C84"/>
    <w:rsid w:val="00AF40F8"/>
    <w:rsid w:val="00AF48CA"/>
    <w:rsid w:val="00AF49F0"/>
    <w:rsid w:val="00AF4A3E"/>
    <w:rsid w:val="00AF4D1A"/>
    <w:rsid w:val="00AF5009"/>
    <w:rsid w:val="00AF51C8"/>
    <w:rsid w:val="00AF51EE"/>
    <w:rsid w:val="00AF533C"/>
    <w:rsid w:val="00AF5B54"/>
    <w:rsid w:val="00AF6274"/>
    <w:rsid w:val="00AF6348"/>
    <w:rsid w:val="00AF6B71"/>
    <w:rsid w:val="00AF79BD"/>
    <w:rsid w:val="00AF7C12"/>
    <w:rsid w:val="00AF7CD4"/>
    <w:rsid w:val="00B00AF8"/>
    <w:rsid w:val="00B00C21"/>
    <w:rsid w:val="00B00C2E"/>
    <w:rsid w:val="00B00F76"/>
    <w:rsid w:val="00B011D5"/>
    <w:rsid w:val="00B01AAA"/>
    <w:rsid w:val="00B01ACE"/>
    <w:rsid w:val="00B01DB7"/>
    <w:rsid w:val="00B02456"/>
    <w:rsid w:val="00B0277E"/>
    <w:rsid w:val="00B029D3"/>
    <w:rsid w:val="00B02ABF"/>
    <w:rsid w:val="00B02E02"/>
    <w:rsid w:val="00B0623C"/>
    <w:rsid w:val="00B067D0"/>
    <w:rsid w:val="00B069A2"/>
    <w:rsid w:val="00B069BA"/>
    <w:rsid w:val="00B07839"/>
    <w:rsid w:val="00B078BE"/>
    <w:rsid w:val="00B07CA8"/>
    <w:rsid w:val="00B07E18"/>
    <w:rsid w:val="00B10290"/>
    <w:rsid w:val="00B10403"/>
    <w:rsid w:val="00B1063F"/>
    <w:rsid w:val="00B111BF"/>
    <w:rsid w:val="00B1134D"/>
    <w:rsid w:val="00B11E7D"/>
    <w:rsid w:val="00B122EB"/>
    <w:rsid w:val="00B132FD"/>
    <w:rsid w:val="00B13550"/>
    <w:rsid w:val="00B13666"/>
    <w:rsid w:val="00B13E09"/>
    <w:rsid w:val="00B13F34"/>
    <w:rsid w:val="00B13F5D"/>
    <w:rsid w:val="00B1468A"/>
    <w:rsid w:val="00B14746"/>
    <w:rsid w:val="00B14DFA"/>
    <w:rsid w:val="00B14EF2"/>
    <w:rsid w:val="00B1526A"/>
    <w:rsid w:val="00B1576E"/>
    <w:rsid w:val="00B15C94"/>
    <w:rsid w:val="00B15F33"/>
    <w:rsid w:val="00B1604F"/>
    <w:rsid w:val="00B1605A"/>
    <w:rsid w:val="00B16092"/>
    <w:rsid w:val="00B16631"/>
    <w:rsid w:val="00B16DD7"/>
    <w:rsid w:val="00B179AA"/>
    <w:rsid w:val="00B17D1D"/>
    <w:rsid w:val="00B2050E"/>
    <w:rsid w:val="00B20513"/>
    <w:rsid w:val="00B2158B"/>
    <w:rsid w:val="00B21601"/>
    <w:rsid w:val="00B21FBA"/>
    <w:rsid w:val="00B221BE"/>
    <w:rsid w:val="00B223BD"/>
    <w:rsid w:val="00B225C0"/>
    <w:rsid w:val="00B22879"/>
    <w:rsid w:val="00B228C0"/>
    <w:rsid w:val="00B22C71"/>
    <w:rsid w:val="00B23042"/>
    <w:rsid w:val="00B23516"/>
    <w:rsid w:val="00B235D0"/>
    <w:rsid w:val="00B235EB"/>
    <w:rsid w:val="00B24EA6"/>
    <w:rsid w:val="00B2516D"/>
    <w:rsid w:val="00B25438"/>
    <w:rsid w:val="00B254B8"/>
    <w:rsid w:val="00B25D4C"/>
    <w:rsid w:val="00B260CC"/>
    <w:rsid w:val="00B264CE"/>
    <w:rsid w:val="00B26EBD"/>
    <w:rsid w:val="00B2782C"/>
    <w:rsid w:val="00B2783F"/>
    <w:rsid w:val="00B27CDD"/>
    <w:rsid w:val="00B27E3E"/>
    <w:rsid w:val="00B30918"/>
    <w:rsid w:val="00B30AEE"/>
    <w:rsid w:val="00B30CE7"/>
    <w:rsid w:val="00B310DE"/>
    <w:rsid w:val="00B3178A"/>
    <w:rsid w:val="00B31CD2"/>
    <w:rsid w:val="00B31F22"/>
    <w:rsid w:val="00B32875"/>
    <w:rsid w:val="00B32D2A"/>
    <w:rsid w:val="00B32DAA"/>
    <w:rsid w:val="00B33C37"/>
    <w:rsid w:val="00B34027"/>
    <w:rsid w:val="00B34224"/>
    <w:rsid w:val="00B349EA"/>
    <w:rsid w:val="00B34F47"/>
    <w:rsid w:val="00B36192"/>
    <w:rsid w:val="00B36260"/>
    <w:rsid w:val="00B3669E"/>
    <w:rsid w:val="00B3701A"/>
    <w:rsid w:val="00B3717D"/>
    <w:rsid w:val="00B37300"/>
    <w:rsid w:val="00B375BB"/>
    <w:rsid w:val="00B40506"/>
    <w:rsid w:val="00B40C85"/>
    <w:rsid w:val="00B40CE9"/>
    <w:rsid w:val="00B41228"/>
    <w:rsid w:val="00B415F0"/>
    <w:rsid w:val="00B41D5F"/>
    <w:rsid w:val="00B429B4"/>
    <w:rsid w:val="00B432FE"/>
    <w:rsid w:val="00B43448"/>
    <w:rsid w:val="00B43F52"/>
    <w:rsid w:val="00B441CE"/>
    <w:rsid w:val="00B445A4"/>
    <w:rsid w:val="00B44C29"/>
    <w:rsid w:val="00B44C4B"/>
    <w:rsid w:val="00B44C5C"/>
    <w:rsid w:val="00B4576C"/>
    <w:rsid w:val="00B457D8"/>
    <w:rsid w:val="00B45C27"/>
    <w:rsid w:val="00B45E98"/>
    <w:rsid w:val="00B462F7"/>
    <w:rsid w:val="00B46991"/>
    <w:rsid w:val="00B469B5"/>
    <w:rsid w:val="00B46CC5"/>
    <w:rsid w:val="00B47216"/>
    <w:rsid w:val="00B47DA2"/>
    <w:rsid w:val="00B47E47"/>
    <w:rsid w:val="00B503E5"/>
    <w:rsid w:val="00B503F7"/>
    <w:rsid w:val="00B50818"/>
    <w:rsid w:val="00B50D55"/>
    <w:rsid w:val="00B51132"/>
    <w:rsid w:val="00B51186"/>
    <w:rsid w:val="00B5140D"/>
    <w:rsid w:val="00B523BB"/>
    <w:rsid w:val="00B5291E"/>
    <w:rsid w:val="00B52C8F"/>
    <w:rsid w:val="00B53EDE"/>
    <w:rsid w:val="00B5421D"/>
    <w:rsid w:val="00B54A2A"/>
    <w:rsid w:val="00B54EC2"/>
    <w:rsid w:val="00B54FBF"/>
    <w:rsid w:val="00B55476"/>
    <w:rsid w:val="00B5560B"/>
    <w:rsid w:val="00B5645F"/>
    <w:rsid w:val="00B56E83"/>
    <w:rsid w:val="00B571F3"/>
    <w:rsid w:val="00B57AC8"/>
    <w:rsid w:val="00B57B28"/>
    <w:rsid w:val="00B602E2"/>
    <w:rsid w:val="00B60627"/>
    <w:rsid w:val="00B60C49"/>
    <w:rsid w:val="00B61197"/>
    <w:rsid w:val="00B613A8"/>
    <w:rsid w:val="00B61484"/>
    <w:rsid w:val="00B62B9B"/>
    <w:rsid w:val="00B62C1B"/>
    <w:rsid w:val="00B62C30"/>
    <w:rsid w:val="00B63508"/>
    <w:rsid w:val="00B63A46"/>
    <w:rsid w:val="00B63B8D"/>
    <w:rsid w:val="00B64231"/>
    <w:rsid w:val="00B65781"/>
    <w:rsid w:val="00B65CF9"/>
    <w:rsid w:val="00B65F36"/>
    <w:rsid w:val="00B662E4"/>
    <w:rsid w:val="00B66344"/>
    <w:rsid w:val="00B671A0"/>
    <w:rsid w:val="00B67362"/>
    <w:rsid w:val="00B6738F"/>
    <w:rsid w:val="00B67666"/>
    <w:rsid w:val="00B677F0"/>
    <w:rsid w:val="00B67D63"/>
    <w:rsid w:val="00B7004B"/>
    <w:rsid w:val="00B705D2"/>
    <w:rsid w:val="00B70D74"/>
    <w:rsid w:val="00B711FA"/>
    <w:rsid w:val="00B714AF"/>
    <w:rsid w:val="00B719D1"/>
    <w:rsid w:val="00B71B0B"/>
    <w:rsid w:val="00B71C47"/>
    <w:rsid w:val="00B72086"/>
    <w:rsid w:val="00B72174"/>
    <w:rsid w:val="00B730F8"/>
    <w:rsid w:val="00B73267"/>
    <w:rsid w:val="00B732CF"/>
    <w:rsid w:val="00B73D58"/>
    <w:rsid w:val="00B7424B"/>
    <w:rsid w:val="00B743CC"/>
    <w:rsid w:val="00B74C72"/>
    <w:rsid w:val="00B753C7"/>
    <w:rsid w:val="00B7559E"/>
    <w:rsid w:val="00B7595E"/>
    <w:rsid w:val="00B75D2C"/>
    <w:rsid w:val="00B762B5"/>
    <w:rsid w:val="00B76552"/>
    <w:rsid w:val="00B77BA3"/>
    <w:rsid w:val="00B77D29"/>
    <w:rsid w:val="00B804EA"/>
    <w:rsid w:val="00B80605"/>
    <w:rsid w:val="00B80C92"/>
    <w:rsid w:val="00B80F21"/>
    <w:rsid w:val="00B82276"/>
    <w:rsid w:val="00B82492"/>
    <w:rsid w:val="00B826E8"/>
    <w:rsid w:val="00B82A3D"/>
    <w:rsid w:val="00B82DDB"/>
    <w:rsid w:val="00B82FE9"/>
    <w:rsid w:val="00B8329D"/>
    <w:rsid w:val="00B8370B"/>
    <w:rsid w:val="00B83E86"/>
    <w:rsid w:val="00B8417B"/>
    <w:rsid w:val="00B84218"/>
    <w:rsid w:val="00B842F3"/>
    <w:rsid w:val="00B84956"/>
    <w:rsid w:val="00B84A81"/>
    <w:rsid w:val="00B84EEC"/>
    <w:rsid w:val="00B84EF7"/>
    <w:rsid w:val="00B853E5"/>
    <w:rsid w:val="00B855A5"/>
    <w:rsid w:val="00B8622C"/>
    <w:rsid w:val="00B86825"/>
    <w:rsid w:val="00B8684A"/>
    <w:rsid w:val="00B86F26"/>
    <w:rsid w:val="00B87486"/>
    <w:rsid w:val="00B87541"/>
    <w:rsid w:val="00B87A37"/>
    <w:rsid w:val="00B87B99"/>
    <w:rsid w:val="00B87E27"/>
    <w:rsid w:val="00B90634"/>
    <w:rsid w:val="00B90A2C"/>
    <w:rsid w:val="00B90F92"/>
    <w:rsid w:val="00B91381"/>
    <w:rsid w:val="00B91780"/>
    <w:rsid w:val="00B91AF1"/>
    <w:rsid w:val="00B9206D"/>
    <w:rsid w:val="00B92A20"/>
    <w:rsid w:val="00B92BDD"/>
    <w:rsid w:val="00B9356F"/>
    <w:rsid w:val="00B9358A"/>
    <w:rsid w:val="00B93867"/>
    <w:rsid w:val="00B94A4A"/>
    <w:rsid w:val="00B94AC1"/>
    <w:rsid w:val="00B94F2C"/>
    <w:rsid w:val="00B9574D"/>
    <w:rsid w:val="00B95B20"/>
    <w:rsid w:val="00B95C1A"/>
    <w:rsid w:val="00B96502"/>
    <w:rsid w:val="00B97030"/>
    <w:rsid w:val="00B976B5"/>
    <w:rsid w:val="00B97835"/>
    <w:rsid w:val="00B97EA6"/>
    <w:rsid w:val="00B97FB1"/>
    <w:rsid w:val="00B97FE3"/>
    <w:rsid w:val="00BA045A"/>
    <w:rsid w:val="00BA0676"/>
    <w:rsid w:val="00BA1C3D"/>
    <w:rsid w:val="00BA215A"/>
    <w:rsid w:val="00BA2476"/>
    <w:rsid w:val="00BA30DD"/>
    <w:rsid w:val="00BA371C"/>
    <w:rsid w:val="00BA4F03"/>
    <w:rsid w:val="00BA4FCC"/>
    <w:rsid w:val="00BA5487"/>
    <w:rsid w:val="00BA55BD"/>
    <w:rsid w:val="00BA59F0"/>
    <w:rsid w:val="00BA5E50"/>
    <w:rsid w:val="00BA5E83"/>
    <w:rsid w:val="00BA6BFE"/>
    <w:rsid w:val="00BA7162"/>
    <w:rsid w:val="00BA76E7"/>
    <w:rsid w:val="00BA7750"/>
    <w:rsid w:val="00BA7B29"/>
    <w:rsid w:val="00BA7C36"/>
    <w:rsid w:val="00BB04E5"/>
    <w:rsid w:val="00BB0696"/>
    <w:rsid w:val="00BB1002"/>
    <w:rsid w:val="00BB1475"/>
    <w:rsid w:val="00BB14AC"/>
    <w:rsid w:val="00BB29F0"/>
    <w:rsid w:val="00BB2B47"/>
    <w:rsid w:val="00BB2C3C"/>
    <w:rsid w:val="00BB2C90"/>
    <w:rsid w:val="00BB2C99"/>
    <w:rsid w:val="00BB3380"/>
    <w:rsid w:val="00BB3483"/>
    <w:rsid w:val="00BB35E9"/>
    <w:rsid w:val="00BB37DA"/>
    <w:rsid w:val="00BB43BB"/>
    <w:rsid w:val="00BB4532"/>
    <w:rsid w:val="00BB46C1"/>
    <w:rsid w:val="00BB4D2D"/>
    <w:rsid w:val="00BB5210"/>
    <w:rsid w:val="00BB55D9"/>
    <w:rsid w:val="00BB5828"/>
    <w:rsid w:val="00BB5AD5"/>
    <w:rsid w:val="00BB62C2"/>
    <w:rsid w:val="00BB6352"/>
    <w:rsid w:val="00BB649F"/>
    <w:rsid w:val="00BB6ABC"/>
    <w:rsid w:val="00BB6E3D"/>
    <w:rsid w:val="00BB7462"/>
    <w:rsid w:val="00BC0998"/>
    <w:rsid w:val="00BC0E6C"/>
    <w:rsid w:val="00BC0FB6"/>
    <w:rsid w:val="00BC1A54"/>
    <w:rsid w:val="00BC2489"/>
    <w:rsid w:val="00BC2DCD"/>
    <w:rsid w:val="00BC3016"/>
    <w:rsid w:val="00BC312D"/>
    <w:rsid w:val="00BC3213"/>
    <w:rsid w:val="00BC3AB4"/>
    <w:rsid w:val="00BC3C58"/>
    <w:rsid w:val="00BC48BA"/>
    <w:rsid w:val="00BC4C21"/>
    <w:rsid w:val="00BC5027"/>
    <w:rsid w:val="00BC5152"/>
    <w:rsid w:val="00BC5867"/>
    <w:rsid w:val="00BC59CB"/>
    <w:rsid w:val="00BC5BDF"/>
    <w:rsid w:val="00BC5D83"/>
    <w:rsid w:val="00BC5E56"/>
    <w:rsid w:val="00BC5F37"/>
    <w:rsid w:val="00BC6384"/>
    <w:rsid w:val="00BC7186"/>
    <w:rsid w:val="00BC7320"/>
    <w:rsid w:val="00BD00EB"/>
    <w:rsid w:val="00BD0725"/>
    <w:rsid w:val="00BD0762"/>
    <w:rsid w:val="00BD1192"/>
    <w:rsid w:val="00BD1388"/>
    <w:rsid w:val="00BD18A5"/>
    <w:rsid w:val="00BD194D"/>
    <w:rsid w:val="00BD1B74"/>
    <w:rsid w:val="00BD1DF4"/>
    <w:rsid w:val="00BD1E2A"/>
    <w:rsid w:val="00BD25D6"/>
    <w:rsid w:val="00BD2747"/>
    <w:rsid w:val="00BD2B92"/>
    <w:rsid w:val="00BD2F8C"/>
    <w:rsid w:val="00BD2FE9"/>
    <w:rsid w:val="00BD3161"/>
    <w:rsid w:val="00BD3C92"/>
    <w:rsid w:val="00BD3EFB"/>
    <w:rsid w:val="00BD4433"/>
    <w:rsid w:val="00BD5232"/>
    <w:rsid w:val="00BD58C9"/>
    <w:rsid w:val="00BD59D1"/>
    <w:rsid w:val="00BD5B7E"/>
    <w:rsid w:val="00BD69BA"/>
    <w:rsid w:val="00BD6AC3"/>
    <w:rsid w:val="00BD72E8"/>
    <w:rsid w:val="00BD769D"/>
    <w:rsid w:val="00BD79ED"/>
    <w:rsid w:val="00BD7C98"/>
    <w:rsid w:val="00BE02B0"/>
    <w:rsid w:val="00BE03D3"/>
    <w:rsid w:val="00BE0924"/>
    <w:rsid w:val="00BE0E2F"/>
    <w:rsid w:val="00BE0F94"/>
    <w:rsid w:val="00BE29B3"/>
    <w:rsid w:val="00BE2ACD"/>
    <w:rsid w:val="00BE3E2A"/>
    <w:rsid w:val="00BE40BB"/>
    <w:rsid w:val="00BE41A2"/>
    <w:rsid w:val="00BE48EE"/>
    <w:rsid w:val="00BE48FE"/>
    <w:rsid w:val="00BE50E7"/>
    <w:rsid w:val="00BE5476"/>
    <w:rsid w:val="00BE5636"/>
    <w:rsid w:val="00BE577F"/>
    <w:rsid w:val="00BE5C58"/>
    <w:rsid w:val="00BE6027"/>
    <w:rsid w:val="00BE6095"/>
    <w:rsid w:val="00BE655B"/>
    <w:rsid w:val="00BE66CD"/>
    <w:rsid w:val="00BE6C89"/>
    <w:rsid w:val="00BE7A98"/>
    <w:rsid w:val="00BE7E4E"/>
    <w:rsid w:val="00BF01A0"/>
    <w:rsid w:val="00BF01C8"/>
    <w:rsid w:val="00BF02BC"/>
    <w:rsid w:val="00BF0543"/>
    <w:rsid w:val="00BF05D5"/>
    <w:rsid w:val="00BF1134"/>
    <w:rsid w:val="00BF146D"/>
    <w:rsid w:val="00BF147E"/>
    <w:rsid w:val="00BF18D1"/>
    <w:rsid w:val="00BF1F94"/>
    <w:rsid w:val="00BF201E"/>
    <w:rsid w:val="00BF21AB"/>
    <w:rsid w:val="00BF2724"/>
    <w:rsid w:val="00BF3D29"/>
    <w:rsid w:val="00BF418F"/>
    <w:rsid w:val="00BF4508"/>
    <w:rsid w:val="00BF469F"/>
    <w:rsid w:val="00BF48BD"/>
    <w:rsid w:val="00BF4B7C"/>
    <w:rsid w:val="00BF510B"/>
    <w:rsid w:val="00BF536F"/>
    <w:rsid w:val="00BF6072"/>
    <w:rsid w:val="00BF673A"/>
    <w:rsid w:val="00BF6DF5"/>
    <w:rsid w:val="00BF73D7"/>
    <w:rsid w:val="00BF784F"/>
    <w:rsid w:val="00BF787B"/>
    <w:rsid w:val="00BF7EE5"/>
    <w:rsid w:val="00C00A56"/>
    <w:rsid w:val="00C014D8"/>
    <w:rsid w:val="00C01981"/>
    <w:rsid w:val="00C01B05"/>
    <w:rsid w:val="00C02055"/>
    <w:rsid w:val="00C0221C"/>
    <w:rsid w:val="00C028B3"/>
    <w:rsid w:val="00C02E8B"/>
    <w:rsid w:val="00C02EE0"/>
    <w:rsid w:val="00C02F5D"/>
    <w:rsid w:val="00C03771"/>
    <w:rsid w:val="00C038AB"/>
    <w:rsid w:val="00C03CE6"/>
    <w:rsid w:val="00C03F3E"/>
    <w:rsid w:val="00C04597"/>
    <w:rsid w:val="00C04BBC"/>
    <w:rsid w:val="00C04D54"/>
    <w:rsid w:val="00C04F05"/>
    <w:rsid w:val="00C04F1C"/>
    <w:rsid w:val="00C05070"/>
    <w:rsid w:val="00C05865"/>
    <w:rsid w:val="00C05962"/>
    <w:rsid w:val="00C05988"/>
    <w:rsid w:val="00C05A78"/>
    <w:rsid w:val="00C05A92"/>
    <w:rsid w:val="00C060F3"/>
    <w:rsid w:val="00C06B4E"/>
    <w:rsid w:val="00C07312"/>
    <w:rsid w:val="00C1001A"/>
    <w:rsid w:val="00C1060C"/>
    <w:rsid w:val="00C10D85"/>
    <w:rsid w:val="00C10E57"/>
    <w:rsid w:val="00C1164D"/>
    <w:rsid w:val="00C11BE7"/>
    <w:rsid w:val="00C12AC7"/>
    <w:rsid w:val="00C12CE5"/>
    <w:rsid w:val="00C13007"/>
    <w:rsid w:val="00C1413B"/>
    <w:rsid w:val="00C14398"/>
    <w:rsid w:val="00C153A5"/>
    <w:rsid w:val="00C1577D"/>
    <w:rsid w:val="00C1582F"/>
    <w:rsid w:val="00C15C8D"/>
    <w:rsid w:val="00C15DE8"/>
    <w:rsid w:val="00C15F9F"/>
    <w:rsid w:val="00C165B3"/>
    <w:rsid w:val="00C16B40"/>
    <w:rsid w:val="00C16C5E"/>
    <w:rsid w:val="00C16F95"/>
    <w:rsid w:val="00C17C35"/>
    <w:rsid w:val="00C2000C"/>
    <w:rsid w:val="00C20094"/>
    <w:rsid w:val="00C2036E"/>
    <w:rsid w:val="00C20571"/>
    <w:rsid w:val="00C206FD"/>
    <w:rsid w:val="00C2176B"/>
    <w:rsid w:val="00C22474"/>
    <w:rsid w:val="00C226AF"/>
    <w:rsid w:val="00C22831"/>
    <w:rsid w:val="00C22AA0"/>
    <w:rsid w:val="00C22C47"/>
    <w:rsid w:val="00C22F79"/>
    <w:rsid w:val="00C23A3D"/>
    <w:rsid w:val="00C23AFB"/>
    <w:rsid w:val="00C2410A"/>
    <w:rsid w:val="00C2419D"/>
    <w:rsid w:val="00C248C4"/>
    <w:rsid w:val="00C24AAE"/>
    <w:rsid w:val="00C256DD"/>
    <w:rsid w:val="00C25CAE"/>
    <w:rsid w:val="00C2695C"/>
    <w:rsid w:val="00C26A40"/>
    <w:rsid w:val="00C26AE8"/>
    <w:rsid w:val="00C26DE1"/>
    <w:rsid w:val="00C26E25"/>
    <w:rsid w:val="00C27F52"/>
    <w:rsid w:val="00C3004A"/>
    <w:rsid w:val="00C3087C"/>
    <w:rsid w:val="00C3121D"/>
    <w:rsid w:val="00C3140F"/>
    <w:rsid w:val="00C31ECC"/>
    <w:rsid w:val="00C31F25"/>
    <w:rsid w:val="00C32021"/>
    <w:rsid w:val="00C32EE3"/>
    <w:rsid w:val="00C330AE"/>
    <w:rsid w:val="00C33CE5"/>
    <w:rsid w:val="00C33E22"/>
    <w:rsid w:val="00C33FAE"/>
    <w:rsid w:val="00C341C1"/>
    <w:rsid w:val="00C34D51"/>
    <w:rsid w:val="00C35783"/>
    <w:rsid w:val="00C357BB"/>
    <w:rsid w:val="00C359C7"/>
    <w:rsid w:val="00C35B1D"/>
    <w:rsid w:val="00C35C1A"/>
    <w:rsid w:val="00C35FD7"/>
    <w:rsid w:val="00C36968"/>
    <w:rsid w:val="00C37031"/>
    <w:rsid w:val="00C37459"/>
    <w:rsid w:val="00C37C18"/>
    <w:rsid w:val="00C40368"/>
    <w:rsid w:val="00C4097F"/>
    <w:rsid w:val="00C40A2C"/>
    <w:rsid w:val="00C40BB8"/>
    <w:rsid w:val="00C40BEF"/>
    <w:rsid w:val="00C4138E"/>
    <w:rsid w:val="00C41523"/>
    <w:rsid w:val="00C41756"/>
    <w:rsid w:val="00C4177F"/>
    <w:rsid w:val="00C4188C"/>
    <w:rsid w:val="00C41A09"/>
    <w:rsid w:val="00C41C0A"/>
    <w:rsid w:val="00C41DC5"/>
    <w:rsid w:val="00C41F8E"/>
    <w:rsid w:val="00C426C6"/>
    <w:rsid w:val="00C42897"/>
    <w:rsid w:val="00C42A45"/>
    <w:rsid w:val="00C42B4C"/>
    <w:rsid w:val="00C43157"/>
    <w:rsid w:val="00C43215"/>
    <w:rsid w:val="00C43BA4"/>
    <w:rsid w:val="00C43EC5"/>
    <w:rsid w:val="00C451CF"/>
    <w:rsid w:val="00C45705"/>
    <w:rsid w:val="00C458FE"/>
    <w:rsid w:val="00C459AA"/>
    <w:rsid w:val="00C45B08"/>
    <w:rsid w:val="00C45DE9"/>
    <w:rsid w:val="00C45F77"/>
    <w:rsid w:val="00C46A71"/>
    <w:rsid w:val="00C46C69"/>
    <w:rsid w:val="00C46EDD"/>
    <w:rsid w:val="00C475F1"/>
    <w:rsid w:val="00C47B98"/>
    <w:rsid w:val="00C47F69"/>
    <w:rsid w:val="00C500FE"/>
    <w:rsid w:val="00C509BF"/>
    <w:rsid w:val="00C513B7"/>
    <w:rsid w:val="00C515C4"/>
    <w:rsid w:val="00C518EE"/>
    <w:rsid w:val="00C51962"/>
    <w:rsid w:val="00C51C30"/>
    <w:rsid w:val="00C51C46"/>
    <w:rsid w:val="00C52879"/>
    <w:rsid w:val="00C531B0"/>
    <w:rsid w:val="00C532FE"/>
    <w:rsid w:val="00C53365"/>
    <w:rsid w:val="00C53426"/>
    <w:rsid w:val="00C53A04"/>
    <w:rsid w:val="00C53BB0"/>
    <w:rsid w:val="00C53D8A"/>
    <w:rsid w:val="00C54027"/>
    <w:rsid w:val="00C54074"/>
    <w:rsid w:val="00C542F1"/>
    <w:rsid w:val="00C5452D"/>
    <w:rsid w:val="00C55056"/>
    <w:rsid w:val="00C5510F"/>
    <w:rsid w:val="00C552A3"/>
    <w:rsid w:val="00C5534D"/>
    <w:rsid w:val="00C55773"/>
    <w:rsid w:val="00C55C84"/>
    <w:rsid w:val="00C55D1C"/>
    <w:rsid w:val="00C5679B"/>
    <w:rsid w:val="00C579C1"/>
    <w:rsid w:val="00C579DD"/>
    <w:rsid w:val="00C57A5E"/>
    <w:rsid w:val="00C57BCF"/>
    <w:rsid w:val="00C60FFB"/>
    <w:rsid w:val="00C61172"/>
    <w:rsid w:val="00C6173F"/>
    <w:rsid w:val="00C62023"/>
    <w:rsid w:val="00C62B0D"/>
    <w:rsid w:val="00C62D73"/>
    <w:rsid w:val="00C62F44"/>
    <w:rsid w:val="00C62FE4"/>
    <w:rsid w:val="00C63388"/>
    <w:rsid w:val="00C63472"/>
    <w:rsid w:val="00C63E8C"/>
    <w:rsid w:val="00C64C3D"/>
    <w:rsid w:val="00C64F98"/>
    <w:rsid w:val="00C65FA4"/>
    <w:rsid w:val="00C664D3"/>
    <w:rsid w:val="00C664F1"/>
    <w:rsid w:val="00C6650A"/>
    <w:rsid w:val="00C667C6"/>
    <w:rsid w:val="00C66992"/>
    <w:rsid w:val="00C66CF6"/>
    <w:rsid w:val="00C66D76"/>
    <w:rsid w:val="00C677F3"/>
    <w:rsid w:val="00C67852"/>
    <w:rsid w:val="00C67E4A"/>
    <w:rsid w:val="00C7039E"/>
    <w:rsid w:val="00C70CA2"/>
    <w:rsid w:val="00C711C6"/>
    <w:rsid w:val="00C712C2"/>
    <w:rsid w:val="00C715A7"/>
    <w:rsid w:val="00C71AF2"/>
    <w:rsid w:val="00C72088"/>
    <w:rsid w:val="00C72128"/>
    <w:rsid w:val="00C7218C"/>
    <w:rsid w:val="00C7287A"/>
    <w:rsid w:val="00C72D23"/>
    <w:rsid w:val="00C72D80"/>
    <w:rsid w:val="00C7320C"/>
    <w:rsid w:val="00C73708"/>
    <w:rsid w:val="00C73957"/>
    <w:rsid w:val="00C73C5C"/>
    <w:rsid w:val="00C73FF3"/>
    <w:rsid w:val="00C74479"/>
    <w:rsid w:val="00C74692"/>
    <w:rsid w:val="00C74698"/>
    <w:rsid w:val="00C75166"/>
    <w:rsid w:val="00C75573"/>
    <w:rsid w:val="00C75D23"/>
    <w:rsid w:val="00C75E3D"/>
    <w:rsid w:val="00C76717"/>
    <w:rsid w:val="00C76AB0"/>
    <w:rsid w:val="00C77478"/>
    <w:rsid w:val="00C776AA"/>
    <w:rsid w:val="00C77CCB"/>
    <w:rsid w:val="00C80CF3"/>
    <w:rsid w:val="00C80E53"/>
    <w:rsid w:val="00C80E84"/>
    <w:rsid w:val="00C8102A"/>
    <w:rsid w:val="00C8108C"/>
    <w:rsid w:val="00C817B0"/>
    <w:rsid w:val="00C82C2C"/>
    <w:rsid w:val="00C82C7F"/>
    <w:rsid w:val="00C83329"/>
    <w:rsid w:val="00C83341"/>
    <w:rsid w:val="00C836B5"/>
    <w:rsid w:val="00C8408D"/>
    <w:rsid w:val="00C842AC"/>
    <w:rsid w:val="00C84719"/>
    <w:rsid w:val="00C84E90"/>
    <w:rsid w:val="00C84F67"/>
    <w:rsid w:val="00C852B6"/>
    <w:rsid w:val="00C8549F"/>
    <w:rsid w:val="00C8570B"/>
    <w:rsid w:val="00C863A0"/>
    <w:rsid w:val="00C8693C"/>
    <w:rsid w:val="00C869FA"/>
    <w:rsid w:val="00C86A92"/>
    <w:rsid w:val="00C86DB3"/>
    <w:rsid w:val="00C86FD4"/>
    <w:rsid w:val="00C872AE"/>
    <w:rsid w:val="00C873C6"/>
    <w:rsid w:val="00C876AA"/>
    <w:rsid w:val="00C90177"/>
    <w:rsid w:val="00C901A4"/>
    <w:rsid w:val="00C9027F"/>
    <w:rsid w:val="00C904DE"/>
    <w:rsid w:val="00C906F0"/>
    <w:rsid w:val="00C90DE3"/>
    <w:rsid w:val="00C90F95"/>
    <w:rsid w:val="00C91331"/>
    <w:rsid w:val="00C91C2F"/>
    <w:rsid w:val="00C9245A"/>
    <w:rsid w:val="00C924E2"/>
    <w:rsid w:val="00C93570"/>
    <w:rsid w:val="00C93FD8"/>
    <w:rsid w:val="00C94690"/>
    <w:rsid w:val="00C94990"/>
    <w:rsid w:val="00C94E3C"/>
    <w:rsid w:val="00C94EDE"/>
    <w:rsid w:val="00C95D88"/>
    <w:rsid w:val="00C95E51"/>
    <w:rsid w:val="00C95E89"/>
    <w:rsid w:val="00C96089"/>
    <w:rsid w:val="00C971F4"/>
    <w:rsid w:val="00C97D12"/>
    <w:rsid w:val="00C97FAC"/>
    <w:rsid w:val="00CA0425"/>
    <w:rsid w:val="00CA05B2"/>
    <w:rsid w:val="00CA0889"/>
    <w:rsid w:val="00CA0AC4"/>
    <w:rsid w:val="00CA0C6D"/>
    <w:rsid w:val="00CA1676"/>
    <w:rsid w:val="00CA18ED"/>
    <w:rsid w:val="00CA2070"/>
    <w:rsid w:val="00CA2911"/>
    <w:rsid w:val="00CA2AFD"/>
    <w:rsid w:val="00CA350C"/>
    <w:rsid w:val="00CA37AC"/>
    <w:rsid w:val="00CA3879"/>
    <w:rsid w:val="00CA3AF2"/>
    <w:rsid w:val="00CA4954"/>
    <w:rsid w:val="00CA4C81"/>
    <w:rsid w:val="00CA5215"/>
    <w:rsid w:val="00CA55EC"/>
    <w:rsid w:val="00CA570D"/>
    <w:rsid w:val="00CA62F0"/>
    <w:rsid w:val="00CA6597"/>
    <w:rsid w:val="00CA6972"/>
    <w:rsid w:val="00CA726E"/>
    <w:rsid w:val="00CA731F"/>
    <w:rsid w:val="00CA74FC"/>
    <w:rsid w:val="00CA7867"/>
    <w:rsid w:val="00CA791F"/>
    <w:rsid w:val="00CA7A53"/>
    <w:rsid w:val="00CB0032"/>
    <w:rsid w:val="00CB056C"/>
    <w:rsid w:val="00CB09FD"/>
    <w:rsid w:val="00CB0DC0"/>
    <w:rsid w:val="00CB0E63"/>
    <w:rsid w:val="00CB18E7"/>
    <w:rsid w:val="00CB1CA7"/>
    <w:rsid w:val="00CB1CDD"/>
    <w:rsid w:val="00CB2153"/>
    <w:rsid w:val="00CB2331"/>
    <w:rsid w:val="00CB283D"/>
    <w:rsid w:val="00CB2E05"/>
    <w:rsid w:val="00CB328B"/>
    <w:rsid w:val="00CB3326"/>
    <w:rsid w:val="00CB35AE"/>
    <w:rsid w:val="00CB392B"/>
    <w:rsid w:val="00CB392C"/>
    <w:rsid w:val="00CB401D"/>
    <w:rsid w:val="00CB40E0"/>
    <w:rsid w:val="00CB4771"/>
    <w:rsid w:val="00CB521A"/>
    <w:rsid w:val="00CB5515"/>
    <w:rsid w:val="00CB687C"/>
    <w:rsid w:val="00CB6993"/>
    <w:rsid w:val="00CB6EE8"/>
    <w:rsid w:val="00CB7536"/>
    <w:rsid w:val="00CB7770"/>
    <w:rsid w:val="00CB78FF"/>
    <w:rsid w:val="00CC01DB"/>
    <w:rsid w:val="00CC0F8A"/>
    <w:rsid w:val="00CC143B"/>
    <w:rsid w:val="00CC14CB"/>
    <w:rsid w:val="00CC1515"/>
    <w:rsid w:val="00CC1C53"/>
    <w:rsid w:val="00CC2960"/>
    <w:rsid w:val="00CC2E76"/>
    <w:rsid w:val="00CC2EDB"/>
    <w:rsid w:val="00CC401C"/>
    <w:rsid w:val="00CC4B40"/>
    <w:rsid w:val="00CC4D89"/>
    <w:rsid w:val="00CC57A4"/>
    <w:rsid w:val="00CC5A43"/>
    <w:rsid w:val="00CC6718"/>
    <w:rsid w:val="00CC690C"/>
    <w:rsid w:val="00CC694D"/>
    <w:rsid w:val="00CC6A2C"/>
    <w:rsid w:val="00CC6D52"/>
    <w:rsid w:val="00CC7562"/>
    <w:rsid w:val="00CC7636"/>
    <w:rsid w:val="00CC7928"/>
    <w:rsid w:val="00CC7DC7"/>
    <w:rsid w:val="00CC7FEB"/>
    <w:rsid w:val="00CD0163"/>
    <w:rsid w:val="00CD038B"/>
    <w:rsid w:val="00CD03C8"/>
    <w:rsid w:val="00CD0585"/>
    <w:rsid w:val="00CD077B"/>
    <w:rsid w:val="00CD0826"/>
    <w:rsid w:val="00CD0C86"/>
    <w:rsid w:val="00CD0F4E"/>
    <w:rsid w:val="00CD0FE4"/>
    <w:rsid w:val="00CD1DE6"/>
    <w:rsid w:val="00CD2E77"/>
    <w:rsid w:val="00CD31CE"/>
    <w:rsid w:val="00CD3B29"/>
    <w:rsid w:val="00CD4109"/>
    <w:rsid w:val="00CD45CA"/>
    <w:rsid w:val="00CD46B4"/>
    <w:rsid w:val="00CD494C"/>
    <w:rsid w:val="00CD4C31"/>
    <w:rsid w:val="00CD4E5B"/>
    <w:rsid w:val="00CD4FEB"/>
    <w:rsid w:val="00CD552B"/>
    <w:rsid w:val="00CD57F8"/>
    <w:rsid w:val="00CD6990"/>
    <w:rsid w:val="00CD6B28"/>
    <w:rsid w:val="00CD6C39"/>
    <w:rsid w:val="00CD7645"/>
    <w:rsid w:val="00CD7744"/>
    <w:rsid w:val="00CD7990"/>
    <w:rsid w:val="00CD7A97"/>
    <w:rsid w:val="00CE0166"/>
    <w:rsid w:val="00CE06DA"/>
    <w:rsid w:val="00CE106F"/>
    <w:rsid w:val="00CE125A"/>
    <w:rsid w:val="00CE1269"/>
    <w:rsid w:val="00CE16DE"/>
    <w:rsid w:val="00CE1BCB"/>
    <w:rsid w:val="00CE229C"/>
    <w:rsid w:val="00CE237A"/>
    <w:rsid w:val="00CE2BD6"/>
    <w:rsid w:val="00CE2CE2"/>
    <w:rsid w:val="00CE30E1"/>
    <w:rsid w:val="00CE350F"/>
    <w:rsid w:val="00CE383C"/>
    <w:rsid w:val="00CE3A14"/>
    <w:rsid w:val="00CE3D7F"/>
    <w:rsid w:val="00CE5287"/>
    <w:rsid w:val="00CE54A5"/>
    <w:rsid w:val="00CE5A4A"/>
    <w:rsid w:val="00CE5C63"/>
    <w:rsid w:val="00CE64EB"/>
    <w:rsid w:val="00CE718D"/>
    <w:rsid w:val="00CE729E"/>
    <w:rsid w:val="00CE72CB"/>
    <w:rsid w:val="00CE78DB"/>
    <w:rsid w:val="00CE799D"/>
    <w:rsid w:val="00CF020D"/>
    <w:rsid w:val="00CF0231"/>
    <w:rsid w:val="00CF0443"/>
    <w:rsid w:val="00CF0C77"/>
    <w:rsid w:val="00CF0CC9"/>
    <w:rsid w:val="00CF146A"/>
    <w:rsid w:val="00CF1944"/>
    <w:rsid w:val="00CF1AEA"/>
    <w:rsid w:val="00CF2301"/>
    <w:rsid w:val="00CF3130"/>
    <w:rsid w:val="00CF3450"/>
    <w:rsid w:val="00CF42A8"/>
    <w:rsid w:val="00CF43AC"/>
    <w:rsid w:val="00CF5750"/>
    <w:rsid w:val="00CF5AA5"/>
    <w:rsid w:val="00CF6010"/>
    <w:rsid w:val="00CF62C5"/>
    <w:rsid w:val="00CF69DD"/>
    <w:rsid w:val="00CF7A45"/>
    <w:rsid w:val="00CF7BF1"/>
    <w:rsid w:val="00CF7D22"/>
    <w:rsid w:val="00CF7F2C"/>
    <w:rsid w:val="00D003BA"/>
    <w:rsid w:val="00D00549"/>
    <w:rsid w:val="00D0088C"/>
    <w:rsid w:val="00D0098B"/>
    <w:rsid w:val="00D009EC"/>
    <w:rsid w:val="00D00B54"/>
    <w:rsid w:val="00D00E3C"/>
    <w:rsid w:val="00D01710"/>
    <w:rsid w:val="00D01EE8"/>
    <w:rsid w:val="00D0216A"/>
    <w:rsid w:val="00D02271"/>
    <w:rsid w:val="00D024C6"/>
    <w:rsid w:val="00D02FEA"/>
    <w:rsid w:val="00D03997"/>
    <w:rsid w:val="00D03A25"/>
    <w:rsid w:val="00D0424B"/>
    <w:rsid w:val="00D04594"/>
    <w:rsid w:val="00D0510B"/>
    <w:rsid w:val="00D055CE"/>
    <w:rsid w:val="00D05696"/>
    <w:rsid w:val="00D057A6"/>
    <w:rsid w:val="00D057BC"/>
    <w:rsid w:val="00D0604E"/>
    <w:rsid w:val="00D06189"/>
    <w:rsid w:val="00D06490"/>
    <w:rsid w:val="00D0649B"/>
    <w:rsid w:val="00D06953"/>
    <w:rsid w:val="00D072B3"/>
    <w:rsid w:val="00D10CCA"/>
    <w:rsid w:val="00D11324"/>
    <w:rsid w:val="00D11539"/>
    <w:rsid w:val="00D11B26"/>
    <w:rsid w:val="00D120C2"/>
    <w:rsid w:val="00D1279D"/>
    <w:rsid w:val="00D130ED"/>
    <w:rsid w:val="00D135FA"/>
    <w:rsid w:val="00D149CB"/>
    <w:rsid w:val="00D14B33"/>
    <w:rsid w:val="00D14D0D"/>
    <w:rsid w:val="00D1529F"/>
    <w:rsid w:val="00D154FE"/>
    <w:rsid w:val="00D15BBB"/>
    <w:rsid w:val="00D164FB"/>
    <w:rsid w:val="00D16B35"/>
    <w:rsid w:val="00D1710E"/>
    <w:rsid w:val="00D1781D"/>
    <w:rsid w:val="00D17CDE"/>
    <w:rsid w:val="00D20499"/>
    <w:rsid w:val="00D206A1"/>
    <w:rsid w:val="00D21144"/>
    <w:rsid w:val="00D21380"/>
    <w:rsid w:val="00D2184C"/>
    <w:rsid w:val="00D21D56"/>
    <w:rsid w:val="00D21D9C"/>
    <w:rsid w:val="00D22040"/>
    <w:rsid w:val="00D2265F"/>
    <w:rsid w:val="00D22732"/>
    <w:rsid w:val="00D228D7"/>
    <w:rsid w:val="00D22A0F"/>
    <w:rsid w:val="00D239D8"/>
    <w:rsid w:val="00D242F9"/>
    <w:rsid w:val="00D2445A"/>
    <w:rsid w:val="00D256F5"/>
    <w:rsid w:val="00D25892"/>
    <w:rsid w:val="00D26841"/>
    <w:rsid w:val="00D268C7"/>
    <w:rsid w:val="00D26A78"/>
    <w:rsid w:val="00D26D65"/>
    <w:rsid w:val="00D270AA"/>
    <w:rsid w:val="00D270F5"/>
    <w:rsid w:val="00D27314"/>
    <w:rsid w:val="00D2738A"/>
    <w:rsid w:val="00D27ED1"/>
    <w:rsid w:val="00D27F7C"/>
    <w:rsid w:val="00D30006"/>
    <w:rsid w:val="00D303B0"/>
    <w:rsid w:val="00D307BF"/>
    <w:rsid w:val="00D30DF3"/>
    <w:rsid w:val="00D30E36"/>
    <w:rsid w:val="00D3116B"/>
    <w:rsid w:val="00D316CC"/>
    <w:rsid w:val="00D3176F"/>
    <w:rsid w:val="00D31BF6"/>
    <w:rsid w:val="00D32088"/>
    <w:rsid w:val="00D32CED"/>
    <w:rsid w:val="00D332B6"/>
    <w:rsid w:val="00D3384A"/>
    <w:rsid w:val="00D33C58"/>
    <w:rsid w:val="00D34ABB"/>
    <w:rsid w:val="00D35758"/>
    <w:rsid w:val="00D367CC"/>
    <w:rsid w:val="00D37BC4"/>
    <w:rsid w:val="00D37E17"/>
    <w:rsid w:val="00D404AA"/>
    <w:rsid w:val="00D40842"/>
    <w:rsid w:val="00D40D9D"/>
    <w:rsid w:val="00D40E77"/>
    <w:rsid w:val="00D40F70"/>
    <w:rsid w:val="00D41832"/>
    <w:rsid w:val="00D41E9E"/>
    <w:rsid w:val="00D42088"/>
    <w:rsid w:val="00D42765"/>
    <w:rsid w:val="00D42835"/>
    <w:rsid w:val="00D42C2B"/>
    <w:rsid w:val="00D42CC9"/>
    <w:rsid w:val="00D42D96"/>
    <w:rsid w:val="00D4313D"/>
    <w:rsid w:val="00D446D3"/>
    <w:rsid w:val="00D4488F"/>
    <w:rsid w:val="00D4489B"/>
    <w:rsid w:val="00D44AC3"/>
    <w:rsid w:val="00D44EA3"/>
    <w:rsid w:val="00D451A8"/>
    <w:rsid w:val="00D45781"/>
    <w:rsid w:val="00D45EE5"/>
    <w:rsid w:val="00D47123"/>
    <w:rsid w:val="00D4789B"/>
    <w:rsid w:val="00D47973"/>
    <w:rsid w:val="00D501C3"/>
    <w:rsid w:val="00D50414"/>
    <w:rsid w:val="00D50983"/>
    <w:rsid w:val="00D51563"/>
    <w:rsid w:val="00D51FF6"/>
    <w:rsid w:val="00D528C5"/>
    <w:rsid w:val="00D52E44"/>
    <w:rsid w:val="00D5330E"/>
    <w:rsid w:val="00D5347F"/>
    <w:rsid w:val="00D53C46"/>
    <w:rsid w:val="00D5423B"/>
    <w:rsid w:val="00D55119"/>
    <w:rsid w:val="00D5539C"/>
    <w:rsid w:val="00D557BA"/>
    <w:rsid w:val="00D55905"/>
    <w:rsid w:val="00D55959"/>
    <w:rsid w:val="00D55BF0"/>
    <w:rsid w:val="00D55F37"/>
    <w:rsid w:val="00D560E1"/>
    <w:rsid w:val="00D5776F"/>
    <w:rsid w:val="00D578E7"/>
    <w:rsid w:val="00D57EC8"/>
    <w:rsid w:val="00D57FC6"/>
    <w:rsid w:val="00D60EB2"/>
    <w:rsid w:val="00D61ADB"/>
    <w:rsid w:val="00D61F65"/>
    <w:rsid w:val="00D620FC"/>
    <w:rsid w:val="00D621A8"/>
    <w:rsid w:val="00D6238D"/>
    <w:rsid w:val="00D637AC"/>
    <w:rsid w:val="00D637C9"/>
    <w:rsid w:val="00D64AD8"/>
    <w:rsid w:val="00D64D5F"/>
    <w:rsid w:val="00D65114"/>
    <w:rsid w:val="00D654BC"/>
    <w:rsid w:val="00D65580"/>
    <w:rsid w:val="00D6567B"/>
    <w:rsid w:val="00D65D4F"/>
    <w:rsid w:val="00D66B0E"/>
    <w:rsid w:val="00D66C10"/>
    <w:rsid w:val="00D67231"/>
    <w:rsid w:val="00D67C01"/>
    <w:rsid w:val="00D7008C"/>
    <w:rsid w:val="00D70541"/>
    <w:rsid w:val="00D7117E"/>
    <w:rsid w:val="00D71387"/>
    <w:rsid w:val="00D7177C"/>
    <w:rsid w:val="00D71D6F"/>
    <w:rsid w:val="00D71FED"/>
    <w:rsid w:val="00D727CF"/>
    <w:rsid w:val="00D72925"/>
    <w:rsid w:val="00D72E72"/>
    <w:rsid w:val="00D7305E"/>
    <w:rsid w:val="00D7314A"/>
    <w:rsid w:val="00D73376"/>
    <w:rsid w:val="00D73871"/>
    <w:rsid w:val="00D73D51"/>
    <w:rsid w:val="00D73E13"/>
    <w:rsid w:val="00D74095"/>
    <w:rsid w:val="00D741B8"/>
    <w:rsid w:val="00D741BA"/>
    <w:rsid w:val="00D74206"/>
    <w:rsid w:val="00D749F7"/>
    <w:rsid w:val="00D74AA0"/>
    <w:rsid w:val="00D751BE"/>
    <w:rsid w:val="00D7523D"/>
    <w:rsid w:val="00D753F1"/>
    <w:rsid w:val="00D755B6"/>
    <w:rsid w:val="00D75D90"/>
    <w:rsid w:val="00D75E91"/>
    <w:rsid w:val="00D760D1"/>
    <w:rsid w:val="00D762FC"/>
    <w:rsid w:val="00D766D2"/>
    <w:rsid w:val="00D76887"/>
    <w:rsid w:val="00D77179"/>
    <w:rsid w:val="00D773E6"/>
    <w:rsid w:val="00D77A55"/>
    <w:rsid w:val="00D77D19"/>
    <w:rsid w:val="00D77EF6"/>
    <w:rsid w:val="00D77F62"/>
    <w:rsid w:val="00D8087E"/>
    <w:rsid w:val="00D80A7F"/>
    <w:rsid w:val="00D80F8B"/>
    <w:rsid w:val="00D812E7"/>
    <w:rsid w:val="00D819E9"/>
    <w:rsid w:val="00D81A29"/>
    <w:rsid w:val="00D81CE5"/>
    <w:rsid w:val="00D82B72"/>
    <w:rsid w:val="00D82F6C"/>
    <w:rsid w:val="00D83130"/>
    <w:rsid w:val="00D83184"/>
    <w:rsid w:val="00D831CB"/>
    <w:rsid w:val="00D83736"/>
    <w:rsid w:val="00D83E45"/>
    <w:rsid w:val="00D846DC"/>
    <w:rsid w:val="00D84792"/>
    <w:rsid w:val="00D8480A"/>
    <w:rsid w:val="00D84971"/>
    <w:rsid w:val="00D84EC5"/>
    <w:rsid w:val="00D85799"/>
    <w:rsid w:val="00D859C3"/>
    <w:rsid w:val="00D85EAA"/>
    <w:rsid w:val="00D86024"/>
    <w:rsid w:val="00D8745C"/>
    <w:rsid w:val="00D87EDD"/>
    <w:rsid w:val="00D9019D"/>
    <w:rsid w:val="00D90918"/>
    <w:rsid w:val="00D90AE0"/>
    <w:rsid w:val="00D91100"/>
    <w:rsid w:val="00D919D5"/>
    <w:rsid w:val="00D91D5C"/>
    <w:rsid w:val="00D92829"/>
    <w:rsid w:val="00D92A36"/>
    <w:rsid w:val="00D92B40"/>
    <w:rsid w:val="00D92BAA"/>
    <w:rsid w:val="00D92E31"/>
    <w:rsid w:val="00D93394"/>
    <w:rsid w:val="00D93AD8"/>
    <w:rsid w:val="00D93DFB"/>
    <w:rsid w:val="00D93E82"/>
    <w:rsid w:val="00D94B00"/>
    <w:rsid w:val="00D95ACF"/>
    <w:rsid w:val="00D95D8D"/>
    <w:rsid w:val="00D95FF8"/>
    <w:rsid w:val="00D960B9"/>
    <w:rsid w:val="00D96107"/>
    <w:rsid w:val="00D96412"/>
    <w:rsid w:val="00D96428"/>
    <w:rsid w:val="00D964CA"/>
    <w:rsid w:val="00D96829"/>
    <w:rsid w:val="00D97049"/>
    <w:rsid w:val="00D9706C"/>
    <w:rsid w:val="00D97A69"/>
    <w:rsid w:val="00D97C26"/>
    <w:rsid w:val="00D97C34"/>
    <w:rsid w:val="00DA0250"/>
    <w:rsid w:val="00DA06F5"/>
    <w:rsid w:val="00DA07FE"/>
    <w:rsid w:val="00DA149D"/>
    <w:rsid w:val="00DA1E4E"/>
    <w:rsid w:val="00DA20BE"/>
    <w:rsid w:val="00DA210D"/>
    <w:rsid w:val="00DA2214"/>
    <w:rsid w:val="00DA24F9"/>
    <w:rsid w:val="00DA2E50"/>
    <w:rsid w:val="00DA38CC"/>
    <w:rsid w:val="00DA4140"/>
    <w:rsid w:val="00DA415B"/>
    <w:rsid w:val="00DA4553"/>
    <w:rsid w:val="00DA45E8"/>
    <w:rsid w:val="00DA5124"/>
    <w:rsid w:val="00DA526B"/>
    <w:rsid w:val="00DA577A"/>
    <w:rsid w:val="00DA5D15"/>
    <w:rsid w:val="00DA5D52"/>
    <w:rsid w:val="00DA5F32"/>
    <w:rsid w:val="00DA61C3"/>
    <w:rsid w:val="00DA674B"/>
    <w:rsid w:val="00DA6988"/>
    <w:rsid w:val="00DA718B"/>
    <w:rsid w:val="00DA7760"/>
    <w:rsid w:val="00DA77B6"/>
    <w:rsid w:val="00DB041A"/>
    <w:rsid w:val="00DB1BF1"/>
    <w:rsid w:val="00DB1BFC"/>
    <w:rsid w:val="00DB1D2D"/>
    <w:rsid w:val="00DB2422"/>
    <w:rsid w:val="00DB270C"/>
    <w:rsid w:val="00DB2843"/>
    <w:rsid w:val="00DB29A2"/>
    <w:rsid w:val="00DB2E5F"/>
    <w:rsid w:val="00DB2E67"/>
    <w:rsid w:val="00DB2F41"/>
    <w:rsid w:val="00DB3540"/>
    <w:rsid w:val="00DB40B1"/>
    <w:rsid w:val="00DB4973"/>
    <w:rsid w:val="00DB5097"/>
    <w:rsid w:val="00DB5C95"/>
    <w:rsid w:val="00DB5D1A"/>
    <w:rsid w:val="00DB61CE"/>
    <w:rsid w:val="00DB69E7"/>
    <w:rsid w:val="00DB6AA6"/>
    <w:rsid w:val="00DB6CE1"/>
    <w:rsid w:val="00DB708C"/>
    <w:rsid w:val="00DB72FA"/>
    <w:rsid w:val="00DB74AC"/>
    <w:rsid w:val="00DB7595"/>
    <w:rsid w:val="00DB7D57"/>
    <w:rsid w:val="00DB7DD5"/>
    <w:rsid w:val="00DB7E12"/>
    <w:rsid w:val="00DC0196"/>
    <w:rsid w:val="00DC02B5"/>
    <w:rsid w:val="00DC05AC"/>
    <w:rsid w:val="00DC0BB5"/>
    <w:rsid w:val="00DC0BF6"/>
    <w:rsid w:val="00DC0C23"/>
    <w:rsid w:val="00DC0D69"/>
    <w:rsid w:val="00DC1029"/>
    <w:rsid w:val="00DC1E3A"/>
    <w:rsid w:val="00DC22D9"/>
    <w:rsid w:val="00DC2BF5"/>
    <w:rsid w:val="00DC36F9"/>
    <w:rsid w:val="00DC3A05"/>
    <w:rsid w:val="00DC3A75"/>
    <w:rsid w:val="00DC4137"/>
    <w:rsid w:val="00DC48BF"/>
    <w:rsid w:val="00DC4AC6"/>
    <w:rsid w:val="00DC4C25"/>
    <w:rsid w:val="00DC4DE1"/>
    <w:rsid w:val="00DC4F08"/>
    <w:rsid w:val="00DC5A34"/>
    <w:rsid w:val="00DC5D75"/>
    <w:rsid w:val="00DC69B1"/>
    <w:rsid w:val="00DC6C79"/>
    <w:rsid w:val="00DC6F8B"/>
    <w:rsid w:val="00DC73D5"/>
    <w:rsid w:val="00DC7A05"/>
    <w:rsid w:val="00DC7EB5"/>
    <w:rsid w:val="00DD037D"/>
    <w:rsid w:val="00DD09BD"/>
    <w:rsid w:val="00DD0B2A"/>
    <w:rsid w:val="00DD0C2B"/>
    <w:rsid w:val="00DD141C"/>
    <w:rsid w:val="00DD1915"/>
    <w:rsid w:val="00DD283B"/>
    <w:rsid w:val="00DD2F9F"/>
    <w:rsid w:val="00DD37CD"/>
    <w:rsid w:val="00DD40CF"/>
    <w:rsid w:val="00DD4560"/>
    <w:rsid w:val="00DD4E2A"/>
    <w:rsid w:val="00DD5312"/>
    <w:rsid w:val="00DD5380"/>
    <w:rsid w:val="00DD5704"/>
    <w:rsid w:val="00DD5ADF"/>
    <w:rsid w:val="00DD61FE"/>
    <w:rsid w:val="00DD6B1D"/>
    <w:rsid w:val="00DD763A"/>
    <w:rsid w:val="00DD79E2"/>
    <w:rsid w:val="00DD7B35"/>
    <w:rsid w:val="00DD7C57"/>
    <w:rsid w:val="00DD7C80"/>
    <w:rsid w:val="00DD7FBD"/>
    <w:rsid w:val="00DE03BF"/>
    <w:rsid w:val="00DE08F9"/>
    <w:rsid w:val="00DE1458"/>
    <w:rsid w:val="00DE147A"/>
    <w:rsid w:val="00DE2336"/>
    <w:rsid w:val="00DE2BE3"/>
    <w:rsid w:val="00DE2E1B"/>
    <w:rsid w:val="00DE3F19"/>
    <w:rsid w:val="00DE421A"/>
    <w:rsid w:val="00DE4665"/>
    <w:rsid w:val="00DE48F7"/>
    <w:rsid w:val="00DE5890"/>
    <w:rsid w:val="00DE5F71"/>
    <w:rsid w:val="00DE635C"/>
    <w:rsid w:val="00DE66FB"/>
    <w:rsid w:val="00DE671C"/>
    <w:rsid w:val="00DE6822"/>
    <w:rsid w:val="00DE6E0D"/>
    <w:rsid w:val="00DE6F5D"/>
    <w:rsid w:val="00DE6FB0"/>
    <w:rsid w:val="00DE71F9"/>
    <w:rsid w:val="00DE75E7"/>
    <w:rsid w:val="00DE7CAC"/>
    <w:rsid w:val="00DE7E6D"/>
    <w:rsid w:val="00DF01FD"/>
    <w:rsid w:val="00DF05F0"/>
    <w:rsid w:val="00DF09D8"/>
    <w:rsid w:val="00DF0F9B"/>
    <w:rsid w:val="00DF1AF1"/>
    <w:rsid w:val="00DF1B3B"/>
    <w:rsid w:val="00DF2111"/>
    <w:rsid w:val="00DF240C"/>
    <w:rsid w:val="00DF27E2"/>
    <w:rsid w:val="00DF2A3F"/>
    <w:rsid w:val="00DF316B"/>
    <w:rsid w:val="00DF3B5B"/>
    <w:rsid w:val="00DF40A2"/>
    <w:rsid w:val="00DF45F1"/>
    <w:rsid w:val="00DF4DCD"/>
    <w:rsid w:val="00DF4F78"/>
    <w:rsid w:val="00DF502D"/>
    <w:rsid w:val="00DF564E"/>
    <w:rsid w:val="00DF608B"/>
    <w:rsid w:val="00DF6741"/>
    <w:rsid w:val="00DF6B5B"/>
    <w:rsid w:val="00DF722F"/>
    <w:rsid w:val="00DF75EC"/>
    <w:rsid w:val="00DF77CA"/>
    <w:rsid w:val="00DF79FB"/>
    <w:rsid w:val="00E009D5"/>
    <w:rsid w:val="00E009F8"/>
    <w:rsid w:val="00E00BEA"/>
    <w:rsid w:val="00E00BF2"/>
    <w:rsid w:val="00E00D63"/>
    <w:rsid w:val="00E0104E"/>
    <w:rsid w:val="00E01125"/>
    <w:rsid w:val="00E017AF"/>
    <w:rsid w:val="00E01B77"/>
    <w:rsid w:val="00E01DDA"/>
    <w:rsid w:val="00E01E22"/>
    <w:rsid w:val="00E02781"/>
    <w:rsid w:val="00E0346B"/>
    <w:rsid w:val="00E039C2"/>
    <w:rsid w:val="00E041B6"/>
    <w:rsid w:val="00E0455B"/>
    <w:rsid w:val="00E0455F"/>
    <w:rsid w:val="00E047A4"/>
    <w:rsid w:val="00E04F0A"/>
    <w:rsid w:val="00E053A4"/>
    <w:rsid w:val="00E05441"/>
    <w:rsid w:val="00E057BB"/>
    <w:rsid w:val="00E063A9"/>
    <w:rsid w:val="00E066DF"/>
    <w:rsid w:val="00E06B47"/>
    <w:rsid w:val="00E06B68"/>
    <w:rsid w:val="00E06E84"/>
    <w:rsid w:val="00E0736E"/>
    <w:rsid w:val="00E0779C"/>
    <w:rsid w:val="00E077CD"/>
    <w:rsid w:val="00E07D76"/>
    <w:rsid w:val="00E1039D"/>
    <w:rsid w:val="00E10423"/>
    <w:rsid w:val="00E1080A"/>
    <w:rsid w:val="00E10E6B"/>
    <w:rsid w:val="00E11974"/>
    <w:rsid w:val="00E11A54"/>
    <w:rsid w:val="00E124E6"/>
    <w:rsid w:val="00E12A18"/>
    <w:rsid w:val="00E13076"/>
    <w:rsid w:val="00E1308B"/>
    <w:rsid w:val="00E13487"/>
    <w:rsid w:val="00E138B8"/>
    <w:rsid w:val="00E138DC"/>
    <w:rsid w:val="00E13CF5"/>
    <w:rsid w:val="00E152E2"/>
    <w:rsid w:val="00E1533F"/>
    <w:rsid w:val="00E15550"/>
    <w:rsid w:val="00E157AA"/>
    <w:rsid w:val="00E1585A"/>
    <w:rsid w:val="00E15A76"/>
    <w:rsid w:val="00E15FBE"/>
    <w:rsid w:val="00E16B56"/>
    <w:rsid w:val="00E17041"/>
    <w:rsid w:val="00E17191"/>
    <w:rsid w:val="00E174DE"/>
    <w:rsid w:val="00E17895"/>
    <w:rsid w:val="00E17CAC"/>
    <w:rsid w:val="00E2042A"/>
    <w:rsid w:val="00E2046B"/>
    <w:rsid w:val="00E205A3"/>
    <w:rsid w:val="00E2072B"/>
    <w:rsid w:val="00E20824"/>
    <w:rsid w:val="00E20A22"/>
    <w:rsid w:val="00E21542"/>
    <w:rsid w:val="00E2159E"/>
    <w:rsid w:val="00E226A9"/>
    <w:rsid w:val="00E229AC"/>
    <w:rsid w:val="00E23504"/>
    <w:rsid w:val="00E23A93"/>
    <w:rsid w:val="00E23CB4"/>
    <w:rsid w:val="00E23D96"/>
    <w:rsid w:val="00E24423"/>
    <w:rsid w:val="00E24495"/>
    <w:rsid w:val="00E246DF"/>
    <w:rsid w:val="00E24759"/>
    <w:rsid w:val="00E24B58"/>
    <w:rsid w:val="00E2511F"/>
    <w:rsid w:val="00E2585E"/>
    <w:rsid w:val="00E2592D"/>
    <w:rsid w:val="00E25EA0"/>
    <w:rsid w:val="00E2624B"/>
    <w:rsid w:val="00E2665C"/>
    <w:rsid w:val="00E267BE"/>
    <w:rsid w:val="00E26A1C"/>
    <w:rsid w:val="00E26AFD"/>
    <w:rsid w:val="00E26DC0"/>
    <w:rsid w:val="00E271A5"/>
    <w:rsid w:val="00E3007F"/>
    <w:rsid w:val="00E3021B"/>
    <w:rsid w:val="00E30D0C"/>
    <w:rsid w:val="00E30E24"/>
    <w:rsid w:val="00E314CE"/>
    <w:rsid w:val="00E315E6"/>
    <w:rsid w:val="00E316C8"/>
    <w:rsid w:val="00E3171D"/>
    <w:rsid w:val="00E31869"/>
    <w:rsid w:val="00E33244"/>
    <w:rsid w:val="00E33853"/>
    <w:rsid w:val="00E33BCA"/>
    <w:rsid w:val="00E33CF7"/>
    <w:rsid w:val="00E33F6C"/>
    <w:rsid w:val="00E345F2"/>
    <w:rsid w:val="00E3596E"/>
    <w:rsid w:val="00E3599F"/>
    <w:rsid w:val="00E35EE9"/>
    <w:rsid w:val="00E35EF8"/>
    <w:rsid w:val="00E36527"/>
    <w:rsid w:val="00E36984"/>
    <w:rsid w:val="00E36E20"/>
    <w:rsid w:val="00E375E1"/>
    <w:rsid w:val="00E40291"/>
    <w:rsid w:val="00E408AE"/>
    <w:rsid w:val="00E40F2A"/>
    <w:rsid w:val="00E4135B"/>
    <w:rsid w:val="00E41849"/>
    <w:rsid w:val="00E41DFC"/>
    <w:rsid w:val="00E41F5A"/>
    <w:rsid w:val="00E424A9"/>
    <w:rsid w:val="00E42DC2"/>
    <w:rsid w:val="00E42E1B"/>
    <w:rsid w:val="00E4329E"/>
    <w:rsid w:val="00E43684"/>
    <w:rsid w:val="00E4381A"/>
    <w:rsid w:val="00E438AD"/>
    <w:rsid w:val="00E43B43"/>
    <w:rsid w:val="00E441FF"/>
    <w:rsid w:val="00E446ED"/>
    <w:rsid w:val="00E44838"/>
    <w:rsid w:val="00E44EA3"/>
    <w:rsid w:val="00E4500B"/>
    <w:rsid w:val="00E45439"/>
    <w:rsid w:val="00E46355"/>
    <w:rsid w:val="00E468E5"/>
    <w:rsid w:val="00E46B8C"/>
    <w:rsid w:val="00E46D5F"/>
    <w:rsid w:val="00E46EAF"/>
    <w:rsid w:val="00E47641"/>
    <w:rsid w:val="00E4774A"/>
    <w:rsid w:val="00E50192"/>
    <w:rsid w:val="00E5050A"/>
    <w:rsid w:val="00E5080C"/>
    <w:rsid w:val="00E50873"/>
    <w:rsid w:val="00E50A40"/>
    <w:rsid w:val="00E50CAD"/>
    <w:rsid w:val="00E514CE"/>
    <w:rsid w:val="00E51A71"/>
    <w:rsid w:val="00E51AFD"/>
    <w:rsid w:val="00E51B30"/>
    <w:rsid w:val="00E51D19"/>
    <w:rsid w:val="00E521BC"/>
    <w:rsid w:val="00E526D0"/>
    <w:rsid w:val="00E52993"/>
    <w:rsid w:val="00E52B12"/>
    <w:rsid w:val="00E52E7F"/>
    <w:rsid w:val="00E53448"/>
    <w:rsid w:val="00E534B5"/>
    <w:rsid w:val="00E539CF"/>
    <w:rsid w:val="00E54FD2"/>
    <w:rsid w:val="00E555E0"/>
    <w:rsid w:val="00E557FF"/>
    <w:rsid w:val="00E55CDB"/>
    <w:rsid w:val="00E55E11"/>
    <w:rsid w:val="00E562DC"/>
    <w:rsid w:val="00E5699E"/>
    <w:rsid w:val="00E56B6A"/>
    <w:rsid w:val="00E57305"/>
    <w:rsid w:val="00E575A1"/>
    <w:rsid w:val="00E600D4"/>
    <w:rsid w:val="00E6114C"/>
    <w:rsid w:val="00E612D4"/>
    <w:rsid w:val="00E616CA"/>
    <w:rsid w:val="00E6193D"/>
    <w:rsid w:val="00E61991"/>
    <w:rsid w:val="00E619E7"/>
    <w:rsid w:val="00E61E6E"/>
    <w:rsid w:val="00E61E7D"/>
    <w:rsid w:val="00E620FC"/>
    <w:rsid w:val="00E621BA"/>
    <w:rsid w:val="00E63CA9"/>
    <w:rsid w:val="00E64775"/>
    <w:rsid w:val="00E647D9"/>
    <w:rsid w:val="00E659AE"/>
    <w:rsid w:val="00E65B4A"/>
    <w:rsid w:val="00E662AF"/>
    <w:rsid w:val="00E6647D"/>
    <w:rsid w:val="00E664D8"/>
    <w:rsid w:val="00E66594"/>
    <w:rsid w:val="00E666E1"/>
    <w:rsid w:val="00E6683B"/>
    <w:rsid w:val="00E66B50"/>
    <w:rsid w:val="00E67272"/>
    <w:rsid w:val="00E6735D"/>
    <w:rsid w:val="00E6738D"/>
    <w:rsid w:val="00E6759B"/>
    <w:rsid w:val="00E6793A"/>
    <w:rsid w:val="00E679BD"/>
    <w:rsid w:val="00E70551"/>
    <w:rsid w:val="00E70A8A"/>
    <w:rsid w:val="00E71C5B"/>
    <w:rsid w:val="00E71C60"/>
    <w:rsid w:val="00E71D12"/>
    <w:rsid w:val="00E72C31"/>
    <w:rsid w:val="00E7344D"/>
    <w:rsid w:val="00E74126"/>
    <w:rsid w:val="00E746EB"/>
    <w:rsid w:val="00E75313"/>
    <w:rsid w:val="00E75AA9"/>
    <w:rsid w:val="00E75BF8"/>
    <w:rsid w:val="00E75C43"/>
    <w:rsid w:val="00E75EC2"/>
    <w:rsid w:val="00E76673"/>
    <w:rsid w:val="00E7760A"/>
    <w:rsid w:val="00E80E12"/>
    <w:rsid w:val="00E80E52"/>
    <w:rsid w:val="00E81647"/>
    <w:rsid w:val="00E81C31"/>
    <w:rsid w:val="00E81C59"/>
    <w:rsid w:val="00E823C5"/>
    <w:rsid w:val="00E82C37"/>
    <w:rsid w:val="00E82C75"/>
    <w:rsid w:val="00E82D31"/>
    <w:rsid w:val="00E82E2D"/>
    <w:rsid w:val="00E83395"/>
    <w:rsid w:val="00E83476"/>
    <w:rsid w:val="00E841A3"/>
    <w:rsid w:val="00E8441F"/>
    <w:rsid w:val="00E84C5E"/>
    <w:rsid w:val="00E84DCD"/>
    <w:rsid w:val="00E8531D"/>
    <w:rsid w:val="00E856E0"/>
    <w:rsid w:val="00E857E5"/>
    <w:rsid w:val="00E85EDE"/>
    <w:rsid w:val="00E862B8"/>
    <w:rsid w:val="00E86D7F"/>
    <w:rsid w:val="00E87055"/>
    <w:rsid w:val="00E871B1"/>
    <w:rsid w:val="00E874D0"/>
    <w:rsid w:val="00E87966"/>
    <w:rsid w:val="00E87D66"/>
    <w:rsid w:val="00E87DF1"/>
    <w:rsid w:val="00E90246"/>
    <w:rsid w:val="00E90404"/>
    <w:rsid w:val="00E90CFD"/>
    <w:rsid w:val="00E90D8D"/>
    <w:rsid w:val="00E912A4"/>
    <w:rsid w:val="00E91F4C"/>
    <w:rsid w:val="00E928A1"/>
    <w:rsid w:val="00E92AC9"/>
    <w:rsid w:val="00E93214"/>
    <w:rsid w:val="00E93823"/>
    <w:rsid w:val="00E94452"/>
    <w:rsid w:val="00E94664"/>
    <w:rsid w:val="00E94940"/>
    <w:rsid w:val="00E952D5"/>
    <w:rsid w:val="00E952D9"/>
    <w:rsid w:val="00E95535"/>
    <w:rsid w:val="00E95952"/>
    <w:rsid w:val="00E95AB6"/>
    <w:rsid w:val="00E95ABA"/>
    <w:rsid w:val="00E96914"/>
    <w:rsid w:val="00E96D1C"/>
    <w:rsid w:val="00E96F7E"/>
    <w:rsid w:val="00E970E8"/>
    <w:rsid w:val="00E97C9F"/>
    <w:rsid w:val="00EA0192"/>
    <w:rsid w:val="00EA0F53"/>
    <w:rsid w:val="00EA12CD"/>
    <w:rsid w:val="00EA1541"/>
    <w:rsid w:val="00EA1924"/>
    <w:rsid w:val="00EA1CBB"/>
    <w:rsid w:val="00EA2319"/>
    <w:rsid w:val="00EA348D"/>
    <w:rsid w:val="00EA3AB7"/>
    <w:rsid w:val="00EA3FD5"/>
    <w:rsid w:val="00EA419F"/>
    <w:rsid w:val="00EA4486"/>
    <w:rsid w:val="00EA4D25"/>
    <w:rsid w:val="00EA4DBF"/>
    <w:rsid w:val="00EA5429"/>
    <w:rsid w:val="00EA5706"/>
    <w:rsid w:val="00EA6070"/>
    <w:rsid w:val="00EA62AF"/>
    <w:rsid w:val="00EA649E"/>
    <w:rsid w:val="00EA67B0"/>
    <w:rsid w:val="00EA6842"/>
    <w:rsid w:val="00EA6BE7"/>
    <w:rsid w:val="00EA7482"/>
    <w:rsid w:val="00EA7515"/>
    <w:rsid w:val="00EA7732"/>
    <w:rsid w:val="00EA7769"/>
    <w:rsid w:val="00EB02F1"/>
    <w:rsid w:val="00EB07CD"/>
    <w:rsid w:val="00EB08D5"/>
    <w:rsid w:val="00EB0C53"/>
    <w:rsid w:val="00EB0C57"/>
    <w:rsid w:val="00EB0F51"/>
    <w:rsid w:val="00EB0FE2"/>
    <w:rsid w:val="00EB1275"/>
    <w:rsid w:val="00EB2D21"/>
    <w:rsid w:val="00EB2D5C"/>
    <w:rsid w:val="00EB2E03"/>
    <w:rsid w:val="00EB3866"/>
    <w:rsid w:val="00EB3AB3"/>
    <w:rsid w:val="00EB3CB3"/>
    <w:rsid w:val="00EB3CD6"/>
    <w:rsid w:val="00EB3D28"/>
    <w:rsid w:val="00EB44AE"/>
    <w:rsid w:val="00EB4728"/>
    <w:rsid w:val="00EB5004"/>
    <w:rsid w:val="00EB642E"/>
    <w:rsid w:val="00EB6BC2"/>
    <w:rsid w:val="00EB6F50"/>
    <w:rsid w:val="00EB6FC6"/>
    <w:rsid w:val="00EB7029"/>
    <w:rsid w:val="00EB702A"/>
    <w:rsid w:val="00EB7305"/>
    <w:rsid w:val="00EB7AAB"/>
    <w:rsid w:val="00EB7B1D"/>
    <w:rsid w:val="00EB7D03"/>
    <w:rsid w:val="00EC05F2"/>
    <w:rsid w:val="00EC0A2F"/>
    <w:rsid w:val="00EC0A9C"/>
    <w:rsid w:val="00EC0CB0"/>
    <w:rsid w:val="00EC18CE"/>
    <w:rsid w:val="00EC1A33"/>
    <w:rsid w:val="00EC3BD8"/>
    <w:rsid w:val="00EC3C55"/>
    <w:rsid w:val="00EC4613"/>
    <w:rsid w:val="00EC48CC"/>
    <w:rsid w:val="00EC49B8"/>
    <w:rsid w:val="00EC49ED"/>
    <w:rsid w:val="00EC6B2B"/>
    <w:rsid w:val="00EC739E"/>
    <w:rsid w:val="00ED09F4"/>
    <w:rsid w:val="00ED0C5E"/>
    <w:rsid w:val="00ED0CA3"/>
    <w:rsid w:val="00ED0F69"/>
    <w:rsid w:val="00ED1493"/>
    <w:rsid w:val="00ED1852"/>
    <w:rsid w:val="00ED1E04"/>
    <w:rsid w:val="00ED2084"/>
    <w:rsid w:val="00ED227C"/>
    <w:rsid w:val="00ED2325"/>
    <w:rsid w:val="00ED25C0"/>
    <w:rsid w:val="00ED2F86"/>
    <w:rsid w:val="00ED3142"/>
    <w:rsid w:val="00ED3BE1"/>
    <w:rsid w:val="00ED3F31"/>
    <w:rsid w:val="00ED591E"/>
    <w:rsid w:val="00ED5CF5"/>
    <w:rsid w:val="00ED641B"/>
    <w:rsid w:val="00ED6A83"/>
    <w:rsid w:val="00ED71BC"/>
    <w:rsid w:val="00ED78AA"/>
    <w:rsid w:val="00EE0BEB"/>
    <w:rsid w:val="00EE0E2E"/>
    <w:rsid w:val="00EE1CC3"/>
    <w:rsid w:val="00EE1F25"/>
    <w:rsid w:val="00EE26C4"/>
    <w:rsid w:val="00EE3066"/>
    <w:rsid w:val="00EE3461"/>
    <w:rsid w:val="00EE34BA"/>
    <w:rsid w:val="00EE39EE"/>
    <w:rsid w:val="00EE3F39"/>
    <w:rsid w:val="00EE6742"/>
    <w:rsid w:val="00EE70FE"/>
    <w:rsid w:val="00EE7477"/>
    <w:rsid w:val="00EE7A22"/>
    <w:rsid w:val="00EF006D"/>
    <w:rsid w:val="00EF085E"/>
    <w:rsid w:val="00EF089E"/>
    <w:rsid w:val="00EF0938"/>
    <w:rsid w:val="00EF0FE3"/>
    <w:rsid w:val="00EF1209"/>
    <w:rsid w:val="00EF1495"/>
    <w:rsid w:val="00EF1547"/>
    <w:rsid w:val="00EF164C"/>
    <w:rsid w:val="00EF1898"/>
    <w:rsid w:val="00EF1B01"/>
    <w:rsid w:val="00EF1B31"/>
    <w:rsid w:val="00EF1D81"/>
    <w:rsid w:val="00EF1DFB"/>
    <w:rsid w:val="00EF215D"/>
    <w:rsid w:val="00EF24A4"/>
    <w:rsid w:val="00EF2A72"/>
    <w:rsid w:val="00EF2B5E"/>
    <w:rsid w:val="00EF2E89"/>
    <w:rsid w:val="00EF2FD4"/>
    <w:rsid w:val="00EF3263"/>
    <w:rsid w:val="00EF37AE"/>
    <w:rsid w:val="00EF4152"/>
    <w:rsid w:val="00EF499F"/>
    <w:rsid w:val="00EF4D3E"/>
    <w:rsid w:val="00EF5245"/>
    <w:rsid w:val="00EF5851"/>
    <w:rsid w:val="00EF6870"/>
    <w:rsid w:val="00EF75C1"/>
    <w:rsid w:val="00EF76AC"/>
    <w:rsid w:val="00EF7A4B"/>
    <w:rsid w:val="00EF7CD7"/>
    <w:rsid w:val="00EF7D58"/>
    <w:rsid w:val="00F000F3"/>
    <w:rsid w:val="00F00199"/>
    <w:rsid w:val="00F00396"/>
    <w:rsid w:val="00F0062E"/>
    <w:rsid w:val="00F00841"/>
    <w:rsid w:val="00F00A64"/>
    <w:rsid w:val="00F01716"/>
    <w:rsid w:val="00F01A5B"/>
    <w:rsid w:val="00F01BC8"/>
    <w:rsid w:val="00F01D23"/>
    <w:rsid w:val="00F039FB"/>
    <w:rsid w:val="00F04077"/>
    <w:rsid w:val="00F04155"/>
    <w:rsid w:val="00F041C0"/>
    <w:rsid w:val="00F04A15"/>
    <w:rsid w:val="00F04F39"/>
    <w:rsid w:val="00F05104"/>
    <w:rsid w:val="00F053D5"/>
    <w:rsid w:val="00F058CA"/>
    <w:rsid w:val="00F05F1E"/>
    <w:rsid w:val="00F062B1"/>
    <w:rsid w:val="00F06674"/>
    <w:rsid w:val="00F07092"/>
    <w:rsid w:val="00F074EB"/>
    <w:rsid w:val="00F079B5"/>
    <w:rsid w:val="00F07AB3"/>
    <w:rsid w:val="00F07C6A"/>
    <w:rsid w:val="00F101E1"/>
    <w:rsid w:val="00F115E7"/>
    <w:rsid w:val="00F1182C"/>
    <w:rsid w:val="00F11A20"/>
    <w:rsid w:val="00F11C34"/>
    <w:rsid w:val="00F11C91"/>
    <w:rsid w:val="00F12006"/>
    <w:rsid w:val="00F123C7"/>
    <w:rsid w:val="00F12E41"/>
    <w:rsid w:val="00F132BF"/>
    <w:rsid w:val="00F13A71"/>
    <w:rsid w:val="00F13B4C"/>
    <w:rsid w:val="00F13E0A"/>
    <w:rsid w:val="00F13EED"/>
    <w:rsid w:val="00F1426B"/>
    <w:rsid w:val="00F143D3"/>
    <w:rsid w:val="00F1460B"/>
    <w:rsid w:val="00F1472C"/>
    <w:rsid w:val="00F14DDB"/>
    <w:rsid w:val="00F1539B"/>
    <w:rsid w:val="00F1576A"/>
    <w:rsid w:val="00F167C7"/>
    <w:rsid w:val="00F16E58"/>
    <w:rsid w:val="00F1756E"/>
    <w:rsid w:val="00F17EA9"/>
    <w:rsid w:val="00F2017B"/>
    <w:rsid w:val="00F203BA"/>
    <w:rsid w:val="00F2053E"/>
    <w:rsid w:val="00F205EC"/>
    <w:rsid w:val="00F2090F"/>
    <w:rsid w:val="00F20BC6"/>
    <w:rsid w:val="00F21168"/>
    <w:rsid w:val="00F21172"/>
    <w:rsid w:val="00F21182"/>
    <w:rsid w:val="00F21573"/>
    <w:rsid w:val="00F216BF"/>
    <w:rsid w:val="00F222A3"/>
    <w:rsid w:val="00F225E7"/>
    <w:rsid w:val="00F23404"/>
    <w:rsid w:val="00F2347D"/>
    <w:rsid w:val="00F235E2"/>
    <w:rsid w:val="00F247F6"/>
    <w:rsid w:val="00F24E6B"/>
    <w:rsid w:val="00F25061"/>
    <w:rsid w:val="00F258B7"/>
    <w:rsid w:val="00F259E6"/>
    <w:rsid w:val="00F2645C"/>
    <w:rsid w:val="00F2668C"/>
    <w:rsid w:val="00F269E1"/>
    <w:rsid w:val="00F26C3D"/>
    <w:rsid w:val="00F30580"/>
    <w:rsid w:val="00F309C7"/>
    <w:rsid w:val="00F30F0E"/>
    <w:rsid w:val="00F31473"/>
    <w:rsid w:val="00F315BB"/>
    <w:rsid w:val="00F315F6"/>
    <w:rsid w:val="00F32956"/>
    <w:rsid w:val="00F33DB8"/>
    <w:rsid w:val="00F34D39"/>
    <w:rsid w:val="00F34D45"/>
    <w:rsid w:val="00F3521C"/>
    <w:rsid w:val="00F35241"/>
    <w:rsid w:val="00F357B7"/>
    <w:rsid w:val="00F36788"/>
    <w:rsid w:val="00F36AD8"/>
    <w:rsid w:val="00F37AF1"/>
    <w:rsid w:val="00F37CDF"/>
    <w:rsid w:val="00F37D51"/>
    <w:rsid w:val="00F37F2E"/>
    <w:rsid w:val="00F41046"/>
    <w:rsid w:val="00F412AF"/>
    <w:rsid w:val="00F41867"/>
    <w:rsid w:val="00F42268"/>
    <w:rsid w:val="00F42392"/>
    <w:rsid w:val="00F426B1"/>
    <w:rsid w:val="00F42CDD"/>
    <w:rsid w:val="00F43104"/>
    <w:rsid w:val="00F43413"/>
    <w:rsid w:val="00F436A2"/>
    <w:rsid w:val="00F43992"/>
    <w:rsid w:val="00F439AB"/>
    <w:rsid w:val="00F43A3C"/>
    <w:rsid w:val="00F43D1E"/>
    <w:rsid w:val="00F4481F"/>
    <w:rsid w:val="00F4499F"/>
    <w:rsid w:val="00F44B48"/>
    <w:rsid w:val="00F450F1"/>
    <w:rsid w:val="00F457EB"/>
    <w:rsid w:val="00F45A13"/>
    <w:rsid w:val="00F4605A"/>
    <w:rsid w:val="00F46117"/>
    <w:rsid w:val="00F465DE"/>
    <w:rsid w:val="00F468B2"/>
    <w:rsid w:val="00F468CA"/>
    <w:rsid w:val="00F46906"/>
    <w:rsid w:val="00F47217"/>
    <w:rsid w:val="00F4731B"/>
    <w:rsid w:val="00F473AB"/>
    <w:rsid w:val="00F475C3"/>
    <w:rsid w:val="00F47815"/>
    <w:rsid w:val="00F47D95"/>
    <w:rsid w:val="00F500BF"/>
    <w:rsid w:val="00F50C18"/>
    <w:rsid w:val="00F514B1"/>
    <w:rsid w:val="00F51C4B"/>
    <w:rsid w:val="00F51D14"/>
    <w:rsid w:val="00F52038"/>
    <w:rsid w:val="00F521C5"/>
    <w:rsid w:val="00F5259B"/>
    <w:rsid w:val="00F53467"/>
    <w:rsid w:val="00F53810"/>
    <w:rsid w:val="00F53B6B"/>
    <w:rsid w:val="00F53C82"/>
    <w:rsid w:val="00F547B7"/>
    <w:rsid w:val="00F54811"/>
    <w:rsid w:val="00F54EA2"/>
    <w:rsid w:val="00F54EC4"/>
    <w:rsid w:val="00F555C1"/>
    <w:rsid w:val="00F55A05"/>
    <w:rsid w:val="00F55A88"/>
    <w:rsid w:val="00F55C79"/>
    <w:rsid w:val="00F567A7"/>
    <w:rsid w:val="00F56C5F"/>
    <w:rsid w:val="00F57A0C"/>
    <w:rsid w:val="00F60026"/>
    <w:rsid w:val="00F600B5"/>
    <w:rsid w:val="00F602C6"/>
    <w:rsid w:val="00F60D62"/>
    <w:rsid w:val="00F60ED6"/>
    <w:rsid w:val="00F60F35"/>
    <w:rsid w:val="00F6111E"/>
    <w:rsid w:val="00F61742"/>
    <w:rsid w:val="00F622E0"/>
    <w:rsid w:val="00F6247B"/>
    <w:rsid w:val="00F6257C"/>
    <w:rsid w:val="00F62A36"/>
    <w:rsid w:val="00F62C52"/>
    <w:rsid w:val="00F63955"/>
    <w:rsid w:val="00F6398D"/>
    <w:rsid w:val="00F639FB"/>
    <w:rsid w:val="00F66C4C"/>
    <w:rsid w:val="00F66D52"/>
    <w:rsid w:val="00F66EEA"/>
    <w:rsid w:val="00F67539"/>
    <w:rsid w:val="00F6763E"/>
    <w:rsid w:val="00F677EB"/>
    <w:rsid w:val="00F67BE2"/>
    <w:rsid w:val="00F701F2"/>
    <w:rsid w:val="00F703EF"/>
    <w:rsid w:val="00F70CB8"/>
    <w:rsid w:val="00F70FBA"/>
    <w:rsid w:val="00F71244"/>
    <w:rsid w:val="00F718F1"/>
    <w:rsid w:val="00F71F16"/>
    <w:rsid w:val="00F72544"/>
    <w:rsid w:val="00F72766"/>
    <w:rsid w:val="00F72CB3"/>
    <w:rsid w:val="00F72D17"/>
    <w:rsid w:val="00F72E1D"/>
    <w:rsid w:val="00F7339F"/>
    <w:rsid w:val="00F73823"/>
    <w:rsid w:val="00F73B1D"/>
    <w:rsid w:val="00F73E4D"/>
    <w:rsid w:val="00F74D9F"/>
    <w:rsid w:val="00F75231"/>
    <w:rsid w:val="00F7650B"/>
    <w:rsid w:val="00F76949"/>
    <w:rsid w:val="00F76A18"/>
    <w:rsid w:val="00F76AE0"/>
    <w:rsid w:val="00F80E20"/>
    <w:rsid w:val="00F8172C"/>
    <w:rsid w:val="00F81ABB"/>
    <w:rsid w:val="00F81DAC"/>
    <w:rsid w:val="00F81E3E"/>
    <w:rsid w:val="00F82088"/>
    <w:rsid w:val="00F820E5"/>
    <w:rsid w:val="00F823F0"/>
    <w:rsid w:val="00F82456"/>
    <w:rsid w:val="00F8251F"/>
    <w:rsid w:val="00F82ACE"/>
    <w:rsid w:val="00F82E04"/>
    <w:rsid w:val="00F83192"/>
    <w:rsid w:val="00F83502"/>
    <w:rsid w:val="00F83A4A"/>
    <w:rsid w:val="00F83CAD"/>
    <w:rsid w:val="00F83E5A"/>
    <w:rsid w:val="00F8450B"/>
    <w:rsid w:val="00F8454A"/>
    <w:rsid w:val="00F851FE"/>
    <w:rsid w:val="00F85475"/>
    <w:rsid w:val="00F85DAC"/>
    <w:rsid w:val="00F862B1"/>
    <w:rsid w:val="00F865B7"/>
    <w:rsid w:val="00F8669A"/>
    <w:rsid w:val="00F86BD6"/>
    <w:rsid w:val="00F86EF9"/>
    <w:rsid w:val="00F879FE"/>
    <w:rsid w:val="00F87E78"/>
    <w:rsid w:val="00F9010F"/>
    <w:rsid w:val="00F9056B"/>
    <w:rsid w:val="00F90785"/>
    <w:rsid w:val="00F909C3"/>
    <w:rsid w:val="00F911CA"/>
    <w:rsid w:val="00F911E9"/>
    <w:rsid w:val="00F92012"/>
    <w:rsid w:val="00F923A6"/>
    <w:rsid w:val="00F9257C"/>
    <w:rsid w:val="00F927EB"/>
    <w:rsid w:val="00F92CDC"/>
    <w:rsid w:val="00F92E3A"/>
    <w:rsid w:val="00F92F86"/>
    <w:rsid w:val="00F93D04"/>
    <w:rsid w:val="00F944D9"/>
    <w:rsid w:val="00F9462B"/>
    <w:rsid w:val="00F9571D"/>
    <w:rsid w:val="00F95E8F"/>
    <w:rsid w:val="00F95F7D"/>
    <w:rsid w:val="00F9632D"/>
    <w:rsid w:val="00F96D2C"/>
    <w:rsid w:val="00F97156"/>
    <w:rsid w:val="00F975FC"/>
    <w:rsid w:val="00F97C43"/>
    <w:rsid w:val="00FA07B5"/>
    <w:rsid w:val="00FA0E64"/>
    <w:rsid w:val="00FA11DB"/>
    <w:rsid w:val="00FA17E0"/>
    <w:rsid w:val="00FA17F7"/>
    <w:rsid w:val="00FA18EF"/>
    <w:rsid w:val="00FA1F36"/>
    <w:rsid w:val="00FA236A"/>
    <w:rsid w:val="00FA2AA7"/>
    <w:rsid w:val="00FA3348"/>
    <w:rsid w:val="00FA3A4F"/>
    <w:rsid w:val="00FA3ACB"/>
    <w:rsid w:val="00FA3BC2"/>
    <w:rsid w:val="00FA3F7E"/>
    <w:rsid w:val="00FA47F3"/>
    <w:rsid w:val="00FA493F"/>
    <w:rsid w:val="00FA5361"/>
    <w:rsid w:val="00FA5430"/>
    <w:rsid w:val="00FA569C"/>
    <w:rsid w:val="00FA58F1"/>
    <w:rsid w:val="00FA5C72"/>
    <w:rsid w:val="00FA5E25"/>
    <w:rsid w:val="00FA6122"/>
    <w:rsid w:val="00FA64D8"/>
    <w:rsid w:val="00FA7408"/>
    <w:rsid w:val="00FA7657"/>
    <w:rsid w:val="00FA7C83"/>
    <w:rsid w:val="00FB0932"/>
    <w:rsid w:val="00FB0C17"/>
    <w:rsid w:val="00FB0D9D"/>
    <w:rsid w:val="00FB0DA1"/>
    <w:rsid w:val="00FB1364"/>
    <w:rsid w:val="00FB1862"/>
    <w:rsid w:val="00FB2287"/>
    <w:rsid w:val="00FB24D8"/>
    <w:rsid w:val="00FB2690"/>
    <w:rsid w:val="00FB27F4"/>
    <w:rsid w:val="00FB29BB"/>
    <w:rsid w:val="00FB2E93"/>
    <w:rsid w:val="00FB2F34"/>
    <w:rsid w:val="00FB2F3B"/>
    <w:rsid w:val="00FB36B7"/>
    <w:rsid w:val="00FB38A9"/>
    <w:rsid w:val="00FB39E1"/>
    <w:rsid w:val="00FB4350"/>
    <w:rsid w:val="00FB43D5"/>
    <w:rsid w:val="00FB44AC"/>
    <w:rsid w:val="00FB4512"/>
    <w:rsid w:val="00FB49A9"/>
    <w:rsid w:val="00FB49F8"/>
    <w:rsid w:val="00FB51B6"/>
    <w:rsid w:val="00FB5227"/>
    <w:rsid w:val="00FB54E4"/>
    <w:rsid w:val="00FB561E"/>
    <w:rsid w:val="00FB57DF"/>
    <w:rsid w:val="00FB5B75"/>
    <w:rsid w:val="00FB5CB6"/>
    <w:rsid w:val="00FB5E8A"/>
    <w:rsid w:val="00FB6DBC"/>
    <w:rsid w:val="00FC018F"/>
    <w:rsid w:val="00FC0784"/>
    <w:rsid w:val="00FC0C37"/>
    <w:rsid w:val="00FC1200"/>
    <w:rsid w:val="00FC124B"/>
    <w:rsid w:val="00FC13F6"/>
    <w:rsid w:val="00FC1634"/>
    <w:rsid w:val="00FC1B38"/>
    <w:rsid w:val="00FC20CC"/>
    <w:rsid w:val="00FC227C"/>
    <w:rsid w:val="00FC289D"/>
    <w:rsid w:val="00FC2A6B"/>
    <w:rsid w:val="00FC2B61"/>
    <w:rsid w:val="00FC2D21"/>
    <w:rsid w:val="00FC2F12"/>
    <w:rsid w:val="00FC30C8"/>
    <w:rsid w:val="00FC39BA"/>
    <w:rsid w:val="00FC3B9E"/>
    <w:rsid w:val="00FC48AB"/>
    <w:rsid w:val="00FC4ABB"/>
    <w:rsid w:val="00FC4B73"/>
    <w:rsid w:val="00FC5057"/>
    <w:rsid w:val="00FC5736"/>
    <w:rsid w:val="00FC5779"/>
    <w:rsid w:val="00FC5893"/>
    <w:rsid w:val="00FC5A2B"/>
    <w:rsid w:val="00FC5AE9"/>
    <w:rsid w:val="00FC5DB9"/>
    <w:rsid w:val="00FC5FD3"/>
    <w:rsid w:val="00FC6431"/>
    <w:rsid w:val="00FC649E"/>
    <w:rsid w:val="00FC6519"/>
    <w:rsid w:val="00FC7276"/>
    <w:rsid w:val="00FC771C"/>
    <w:rsid w:val="00FC7B55"/>
    <w:rsid w:val="00FC7F1F"/>
    <w:rsid w:val="00FD04C1"/>
    <w:rsid w:val="00FD06B0"/>
    <w:rsid w:val="00FD0882"/>
    <w:rsid w:val="00FD0A37"/>
    <w:rsid w:val="00FD1A1B"/>
    <w:rsid w:val="00FD1B0D"/>
    <w:rsid w:val="00FD1DE2"/>
    <w:rsid w:val="00FD1F05"/>
    <w:rsid w:val="00FD21A0"/>
    <w:rsid w:val="00FD331B"/>
    <w:rsid w:val="00FD3501"/>
    <w:rsid w:val="00FD351F"/>
    <w:rsid w:val="00FD36AD"/>
    <w:rsid w:val="00FD386D"/>
    <w:rsid w:val="00FD40DB"/>
    <w:rsid w:val="00FD45F0"/>
    <w:rsid w:val="00FD4B34"/>
    <w:rsid w:val="00FD4C0C"/>
    <w:rsid w:val="00FD4C7B"/>
    <w:rsid w:val="00FD4E86"/>
    <w:rsid w:val="00FD5220"/>
    <w:rsid w:val="00FD5384"/>
    <w:rsid w:val="00FD5416"/>
    <w:rsid w:val="00FD57BC"/>
    <w:rsid w:val="00FD5A78"/>
    <w:rsid w:val="00FD60E2"/>
    <w:rsid w:val="00FD718B"/>
    <w:rsid w:val="00FD78FD"/>
    <w:rsid w:val="00FE039B"/>
    <w:rsid w:val="00FE05E7"/>
    <w:rsid w:val="00FE0610"/>
    <w:rsid w:val="00FE0C67"/>
    <w:rsid w:val="00FE0E63"/>
    <w:rsid w:val="00FE10BF"/>
    <w:rsid w:val="00FE1D70"/>
    <w:rsid w:val="00FE2726"/>
    <w:rsid w:val="00FE289D"/>
    <w:rsid w:val="00FE2A41"/>
    <w:rsid w:val="00FE2DD8"/>
    <w:rsid w:val="00FE2F17"/>
    <w:rsid w:val="00FE2F8E"/>
    <w:rsid w:val="00FE32BB"/>
    <w:rsid w:val="00FE3B5D"/>
    <w:rsid w:val="00FE4414"/>
    <w:rsid w:val="00FE4596"/>
    <w:rsid w:val="00FE4B0E"/>
    <w:rsid w:val="00FE51D8"/>
    <w:rsid w:val="00FE5308"/>
    <w:rsid w:val="00FE5607"/>
    <w:rsid w:val="00FE5EDC"/>
    <w:rsid w:val="00FE7339"/>
    <w:rsid w:val="00FE7613"/>
    <w:rsid w:val="00FE7689"/>
    <w:rsid w:val="00FE7EE7"/>
    <w:rsid w:val="00FF0038"/>
    <w:rsid w:val="00FF0415"/>
    <w:rsid w:val="00FF065D"/>
    <w:rsid w:val="00FF0B89"/>
    <w:rsid w:val="00FF0EC7"/>
    <w:rsid w:val="00FF12EE"/>
    <w:rsid w:val="00FF15BB"/>
    <w:rsid w:val="00FF16BD"/>
    <w:rsid w:val="00FF1714"/>
    <w:rsid w:val="00FF174C"/>
    <w:rsid w:val="00FF1776"/>
    <w:rsid w:val="00FF1918"/>
    <w:rsid w:val="00FF19B6"/>
    <w:rsid w:val="00FF19FB"/>
    <w:rsid w:val="00FF1B6D"/>
    <w:rsid w:val="00FF22B7"/>
    <w:rsid w:val="00FF2C5D"/>
    <w:rsid w:val="00FF2E3D"/>
    <w:rsid w:val="00FF3066"/>
    <w:rsid w:val="00FF3112"/>
    <w:rsid w:val="00FF3E9D"/>
    <w:rsid w:val="00FF3F83"/>
    <w:rsid w:val="00FF49AA"/>
    <w:rsid w:val="00FF4A0A"/>
    <w:rsid w:val="00FF4AAE"/>
    <w:rsid w:val="00FF4CB5"/>
    <w:rsid w:val="00FF5587"/>
    <w:rsid w:val="00FF5775"/>
    <w:rsid w:val="00FF5A71"/>
    <w:rsid w:val="00FF5BCC"/>
    <w:rsid w:val="00FF6639"/>
    <w:rsid w:val="00FF663A"/>
    <w:rsid w:val="00FF68C4"/>
    <w:rsid w:val="00FF6B8A"/>
    <w:rsid w:val="00FF7459"/>
    <w:rsid w:val="00FF7F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F4B9A"/>
  <w15:chartTrackingRefBased/>
  <w15:docId w15:val="{AD633A73-29E6-A240-BB08-90FEFDCB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04E"/>
    <w:rPr>
      <w:rFonts w:ascii="Times New Roman" w:eastAsia="Times New Roman" w:hAnsi="Times New Roman" w:cs="Times New Roman"/>
    </w:rPr>
  </w:style>
  <w:style w:type="paragraph" w:styleId="Heading2">
    <w:name w:val="heading 2"/>
    <w:basedOn w:val="Normal"/>
    <w:link w:val="Heading2Char"/>
    <w:uiPriority w:val="9"/>
    <w:qFormat/>
    <w:rsid w:val="00071469"/>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2678"/>
    <w:pPr>
      <w:spacing w:before="100" w:beforeAutospacing="1" w:after="100" w:afterAutospacing="1"/>
    </w:pPr>
  </w:style>
  <w:style w:type="character" w:customStyle="1" w:styleId="Heading2Char">
    <w:name w:val="Heading 2 Char"/>
    <w:basedOn w:val="DefaultParagraphFont"/>
    <w:link w:val="Heading2"/>
    <w:uiPriority w:val="9"/>
    <w:rsid w:val="00071469"/>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071469"/>
    <w:rPr>
      <w:color w:val="0000FF"/>
      <w:u w:val="single"/>
    </w:rPr>
  </w:style>
  <w:style w:type="character" w:styleId="Strong">
    <w:name w:val="Strong"/>
    <w:basedOn w:val="DefaultParagraphFont"/>
    <w:uiPriority w:val="22"/>
    <w:qFormat/>
    <w:rsid w:val="00DF05F0"/>
    <w:rPr>
      <w:b/>
      <w:bCs/>
    </w:rPr>
  </w:style>
  <w:style w:type="paragraph" w:customStyle="1" w:styleId="whitespace-pre-wrap">
    <w:name w:val="whitespace-pre-wrap"/>
    <w:basedOn w:val="Normal"/>
    <w:rsid w:val="00480F7E"/>
    <w:pPr>
      <w:spacing w:before="100" w:beforeAutospacing="1" w:after="100" w:afterAutospacing="1"/>
    </w:pPr>
  </w:style>
  <w:style w:type="character" w:styleId="Emphasis">
    <w:name w:val="Emphasis"/>
    <w:basedOn w:val="DefaultParagraphFont"/>
    <w:uiPriority w:val="20"/>
    <w:qFormat/>
    <w:rsid w:val="004E77DD"/>
    <w:rPr>
      <w:i/>
      <w:iCs/>
    </w:rPr>
  </w:style>
  <w:style w:type="paragraph" w:styleId="Footer">
    <w:name w:val="footer"/>
    <w:basedOn w:val="Normal"/>
    <w:link w:val="FooterChar"/>
    <w:uiPriority w:val="99"/>
    <w:unhideWhenUsed/>
    <w:rsid w:val="0032257C"/>
    <w:pPr>
      <w:tabs>
        <w:tab w:val="center" w:pos="4680"/>
        <w:tab w:val="right" w:pos="9360"/>
      </w:tabs>
    </w:pPr>
  </w:style>
  <w:style w:type="character" w:customStyle="1" w:styleId="FooterChar">
    <w:name w:val="Footer Char"/>
    <w:basedOn w:val="DefaultParagraphFont"/>
    <w:link w:val="Footer"/>
    <w:uiPriority w:val="99"/>
    <w:rsid w:val="0032257C"/>
    <w:rPr>
      <w:rFonts w:ascii="Times New Roman" w:eastAsia="Times New Roman" w:hAnsi="Times New Roman" w:cs="Times New Roman"/>
    </w:rPr>
  </w:style>
  <w:style w:type="character" w:styleId="PageNumber">
    <w:name w:val="page number"/>
    <w:basedOn w:val="DefaultParagraphFont"/>
    <w:uiPriority w:val="99"/>
    <w:semiHidden/>
    <w:unhideWhenUsed/>
    <w:rsid w:val="0032257C"/>
  </w:style>
  <w:style w:type="paragraph" w:styleId="Header">
    <w:name w:val="header"/>
    <w:basedOn w:val="Normal"/>
    <w:link w:val="HeaderChar"/>
    <w:uiPriority w:val="99"/>
    <w:unhideWhenUsed/>
    <w:rsid w:val="001A10BF"/>
    <w:pPr>
      <w:tabs>
        <w:tab w:val="center" w:pos="4680"/>
        <w:tab w:val="right" w:pos="9360"/>
      </w:tabs>
    </w:pPr>
  </w:style>
  <w:style w:type="character" w:customStyle="1" w:styleId="HeaderChar">
    <w:name w:val="Header Char"/>
    <w:basedOn w:val="DefaultParagraphFont"/>
    <w:link w:val="Header"/>
    <w:uiPriority w:val="99"/>
    <w:rsid w:val="001A10BF"/>
    <w:rPr>
      <w:rFonts w:ascii="Times New Roman" w:eastAsia="Times New Roman" w:hAnsi="Times New Roman" w:cs="Times New Roman"/>
    </w:rPr>
  </w:style>
  <w:style w:type="paragraph" w:styleId="Date">
    <w:name w:val="Date"/>
    <w:basedOn w:val="Normal"/>
    <w:next w:val="Normal"/>
    <w:link w:val="DateChar"/>
    <w:uiPriority w:val="99"/>
    <w:semiHidden/>
    <w:unhideWhenUsed/>
    <w:rsid w:val="005C1F6C"/>
  </w:style>
  <w:style w:type="character" w:customStyle="1" w:styleId="DateChar">
    <w:name w:val="Date Char"/>
    <w:basedOn w:val="DefaultParagraphFont"/>
    <w:link w:val="Date"/>
    <w:uiPriority w:val="99"/>
    <w:semiHidden/>
    <w:rsid w:val="005C1F6C"/>
    <w:rPr>
      <w:rFonts w:ascii="Times New Roman" w:eastAsia="Times New Roman" w:hAnsi="Times New Roman" w:cs="Times New Roman"/>
    </w:rPr>
  </w:style>
  <w:style w:type="character" w:customStyle="1" w:styleId="overflow-hidden">
    <w:name w:val="overflow-hidden"/>
    <w:basedOn w:val="DefaultParagraphFont"/>
    <w:rsid w:val="00947A0B"/>
  </w:style>
  <w:style w:type="character" w:styleId="CommentReference">
    <w:name w:val="annotation reference"/>
    <w:basedOn w:val="DefaultParagraphFont"/>
    <w:uiPriority w:val="99"/>
    <w:semiHidden/>
    <w:unhideWhenUsed/>
    <w:rsid w:val="00967C5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8069">
      <w:bodyDiv w:val="1"/>
      <w:marLeft w:val="0"/>
      <w:marRight w:val="0"/>
      <w:marTop w:val="0"/>
      <w:marBottom w:val="0"/>
      <w:divBdr>
        <w:top w:val="none" w:sz="0" w:space="0" w:color="auto"/>
        <w:left w:val="none" w:sz="0" w:space="0" w:color="auto"/>
        <w:bottom w:val="none" w:sz="0" w:space="0" w:color="auto"/>
        <w:right w:val="none" w:sz="0" w:space="0" w:color="auto"/>
      </w:divBdr>
      <w:divsChild>
        <w:div w:id="222178160">
          <w:marLeft w:val="0"/>
          <w:marRight w:val="0"/>
          <w:marTop w:val="0"/>
          <w:marBottom w:val="0"/>
          <w:divBdr>
            <w:top w:val="none" w:sz="0" w:space="0" w:color="auto"/>
            <w:left w:val="none" w:sz="0" w:space="0" w:color="auto"/>
            <w:bottom w:val="none" w:sz="0" w:space="0" w:color="auto"/>
            <w:right w:val="none" w:sz="0" w:space="0" w:color="auto"/>
          </w:divBdr>
          <w:divsChild>
            <w:div w:id="251864968">
              <w:marLeft w:val="0"/>
              <w:marRight w:val="0"/>
              <w:marTop w:val="0"/>
              <w:marBottom w:val="0"/>
              <w:divBdr>
                <w:top w:val="none" w:sz="0" w:space="0" w:color="auto"/>
                <w:left w:val="none" w:sz="0" w:space="0" w:color="auto"/>
                <w:bottom w:val="none" w:sz="0" w:space="0" w:color="auto"/>
                <w:right w:val="none" w:sz="0" w:space="0" w:color="auto"/>
              </w:divBdr>
              <w:divsChild>
                <w:div w:id="1802570136">
                  <w:marLeft w:val="0"/>
                  <w:marRight w:val="0"/>
                  <w:marTop w:val="0"/>
                  <w:marBottom w:val="0"/>
                  <w:divBdr>
                    <w:top w:val="none" w:sz="0" w:space="0" w:color="auto"/>
                    <w:left w:val="none" w:sz="0" w:space="0" w:color="auto"/>
                    <w:bottom w:val="none" w:sz="0" w:space="0" w:color="auto"/>
                    <w:right w:val="none" w:sz="0" w:space="0" w:color="auto"/>
                  </w:divBdr>
                  <w:divsChild>
                    <w:div w:id="16509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14134">
      <w:bodyDiv w:val="1"/>
      <w:marLeft w:val="0"/>
      <w:marRight w:val="0"/>
      <w:marTop w:val="0"/>
      <w:marBottom w:val="0"/>
      <w:divBdr>
        <w:top w:val="none" w:sz="0" w:space="0" w:color="auto"/>
        <w:left w:val="none" w:sz="0" w:space="0" w:color="auto"/>
        <w:bottom w:val="none" w:sz="0" w:space="0" w:color="auto"/>
        <w:right w:val="none" w:sz="0" w:space="0" w:color="auto"/>
      </w:divBdr>
      <w:divsChild>
        <w:div w:id="779034880">
          <w:marLeft w:val="0"/>
          <w:marRight w:val="0"/>
          <w:marTop w:val="0"/>
          <w:marBottom w:val="0"/>
          <w:divBdr>
            <w:top w:val="none" w:sz="0" w:space="0" w:color="auto"/>
            <w:left w:val="none" w:sz="0" w:space="0" w:color="auto"/>
            <w:bottom w:val="none" w:sz="0" w:space="0" w:color="auto"/>
            <w:right w:val="none" w:sz="0" w:space="0" w:color="auto"/>
          </w:divBdr>
          <w:divsChild>
            <w:div w:id="1321814412">
              <w:marLeft w:val="0"/>
              <w:marRight w:val="0"/>
              <w:marTop w:val="0"/>
              <w:marBottom w:val="0"/>
              <w:divBdr>
                <w:top w:val="none" w:sz="0" w:space="0" w:color="auto"/>
                <w:left w:val="none" w:sz="0" w:space="0" w:color="auto"/>
                <w:bottom w:val="none" w:sz="0" w:space="0" w:color="auto"/>
                <w:right w:val="none" w:sz="0" w:space="0" w:color="auto"/>
              </w:divBdr>
              <w:divsChild>
                <w:div w:id="1159734677">
                  <w:marLeft w:val="0"/>
                  <w:marRight w:val="0"/>
                  <w:marTop w:val="0"/>
                  <w:marBottom w:val="0"/>
                  <w:divBdr>
                    <w:top w:val="none" w:sz="0" w:space="0" w:color="auto"/>
                    <w:left w:val="none" w:sz="0" w:space="0" w:color="auto"/>
                    <w:bottom w:val="none" w:sz="0" w:space="0" w:color="auto"/>
                    <w:right w:val="none" w:sz="0" w:space="0" w:color="auto"/>
                  </w:divBdr>
                  <w:divsChild>
                    <w:div w:id="10685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69193">
      <w:bodyDiv w:val="1"/>
      <w:marLeft w:val="0"/>
      <w:marRight w:val="0"/>
      <w:marTop w:val="0"/>
      <w:marBottom w:val="0"/>
      <w:divBdr>
        <w:top w:val="none" w:sz="0" w:space="0" w:color="auto"/>
        <w:left w:val="none" w:sz="0" w:space="0" w:color="auto"/>
        <w:bottom w:val="none" w:sz="0" w:space="0" w:color="auto"/>
        <w:right w:val="none" w:sz="0" w:space="0" w:color="auto"/>
      </w:divBdr>
    </w:div>
    <w:div w:id="34043203">
      <w:bodyDiv w:val="1"/>
      <w:marLeft w:val="0"/>
      <w:marRight w:val="0"/>
      <w:marTop w:val="0"/>
      <w:marBottom w:val="0"/>
      <w:divBdr>
        <w:top w:val="none" w:sz="0" w:space="0" w:color="auto"/>
        <w:left w:val="none" w:sz="0" w:space="0" w:color="auto"/>
        <w:bottom w:val="none" w:sz="0" w:space="0" w:color="auto"/>
        <w:right w:val="none" w:sz="0" w:space="0" w:color="auto"/>
      </w:divBdr>
      <w:divsChild>
        <w:div w:id="1684279197">
          <w:marLeft w:val="0"/>
          <w:marRight w:val="0"/>
          <w:marTop w:val="0"/>
          <w:marBottom w:val="0"/>
          <w:divBdr>
            <w:top w:val="none" w:sz="0" w:space="0" w:color="auto"/>
            <w:left w:val="none" w:sz="0" w:space="0" w:color="auto"/>
            <w:bottom w:val="none" w:sz="0" w:space="0" w:color="auto"/>
            <w:right w:val="none" w:sz="0" w:space="0" w:color="auto"/>
          </w:divBdr>
          <w:divsChild>
            <w:div w:id="1076364431">
              <w:marLeft w:val="0"/>
              <w:marRight w:val="0"/>
              <w:marTop w:val="0"/>
              <w:marBottom w:val="0"/>
              <w:divBdr>
                <w:top w:val="none" w:sz="0" w:space="0" w:color="auto"/>
                <w:left w:val="none" w:sz="0" w:space="0" w:color="auto"/>
                <w:bottom w:val="none" w:sz="0" w:space="0" w:color="auto"/>
                <w:right w:val="none" w:sz="0" w:space="0" w:color="auto"/>
              </w:divBdr>
              <w:divsChild>
                <w:div w:id="1296446869">
                  <w:marLeft w:val="0"/>
                  <w:marRight w:val="0"/>
                  <w:marTop w:val="0"/>
                  <w:marBottom w:val="0"/>
                  <w:divBdr>
                    <w:top w:val="none" w:sz="0" w:space="0" w:color="auto"/>
                    <w:left w:val="none" w:sz="0" w:space="0" w:color="auto"/>
                    <w:bottom w:val="none" w:sz="0" w:space="0" w:color="auto"/>
                    <w:right w:val="none" w:sz="0" w:space="0" w:color="auto"/>
                  </w:divBdr>
                  <w:divsChild>
                    <w:div w:id="31433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24055">
      <w:bodyDiv w:val="1"/>
      <w:marLeft w:val="0"/>
      <w:marRight w:val="0"/>
      <w:marTop w:val="0"/>
      <w:marBottom w:val="0"/>
      <w:divBdr>
        <w:top w:val="none" w:sz="0" w:space="0" w:color="auto"/>
        <w:left w:val="none" w:sz="0" w:space="0" w:color="auto"/>
        <w:bottom w:val="none" w:sz="0" w:space="0" w:color="auto"/>
        <w:right w:val="none" w:sz="0" w:space="0" w:color="auto"/>
      </w:divBdr>
      <w:divsChild>
        <w:div w:id="1810393432">
          <w:marLeft w:val="0"/>
          <w:marRight w:val="0"/>
          <w:marTop w:val="0"/>
          <w:marBottom w:val="0"/>
          <w:divBdr>
            <w:top w:val="none" w:sz="0" w:space="0" w:color="auto"/>
            <w:left w:val="none" w:sz="0" w:space="0" w:color="auto"/>
            <w:bottom w:val="none" w:sz="0" w:space="0" w:color="auto"/>
            <w:right w:val="none" w:sz="0" w:space="0" w:color="auto"/>
          </w:divBdr>
          <w:divsChild>
            <w:div w:id="1346126111">
              <w:marLeft w:val="0"/>
              <w:marRight w:val="0"/>
              <w:marTop w:val="0"/>
              <w:marBottom w:val="0"/>
              <w:divBdr>
                <w:top w:val="none" w:sz="0" w:space="0" w:color="auto"/>
                <w:left w:val="none" w:sz="0" w:space="0" w:color="auto"/>
                <w:bottom w:val="none" w:sz="0" w:space="0" w:color="auto"/>
                <w:right w:val="none" w:sz="0" w:space="0" w:color="auto"/>
              </w:divBdr>
              <w:divsChild>
                <w:div w:id="463894495">
                  <w:marLeft w:val="0"/>
                  <w:marRight w:val="0"/>
                  <w:marTop w:val="0"/>
                  <w:marBottom w:val="0"/>
                  <w:divBdr>
                    <w:top w:val="none" w:sz="0" w:space="0" w:color="auto"/>
                    <w:left w:val="none" w:sz="0" w:space="0" w:color="auto"/>
                    <w:bottom w:val="none" w:sz="0" w:space="0" w:color="auto"/>
                    <w:right w:val="none" w:sz="0" w:space="0" w:color="auto"/>
                  </w:divBdr>
                  <w:divsChild>
                    <w:div w:id="18403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64366">
      <w:bodyDiv w:val="1"/>
      <w:marLeft w:val="0"/>
      <w:marRight w:val="0"/>
      <w:marTop w:val="0"/>
      <w:marBottom w:val="0"/>
      <w:divBdr>
        <w:top w:val="none" w:sz="0" w:space="0" w:color="auto"/>
        <w:left w:val="none" w:sz="0" w:space="0" w:color="auto"/>
        <w:bottom w:val="none" w:sz="0" w:space="0" w:color="auto"/>
        <w:right w:val="none" w:sz="0" w:space="0" w:color="auto"/>
      </w:divBdr>
    </w:div>
    <w:div w:id="56052542">
      <w:bodyDiv w:val="1"/>
      <w:marLeft w:val="0"/>
      <w:marRight w:val="0"/>
      <w:marTop w:val="0"/>
      <w:marBottom w:val="0"/>
      <w:divBdr>
        <w:top w:val="none" w:sz="0" w:space="0" w:color="auto"/>
        <w:left w:val="none" w:sz="0" w:space="0" w:color="auto"/>
        <w:bottom w:val="none" w:sz="0" w:space="0" w:color="auto"/>
        <w:right w:val="none" w:sz="0" w:space="0" w:color="auto"/>
      </w:divBdr>
    </w:div>
    <w:div w:id="57437206">
      <w:bodyDiv w:val="1"/>
      <w:marLeft w:val="0"/>
      <w:marRight w:val="0"/>
      <w:marTop w:val="0"/>
      <w:marBottom w:val="0"/>
      <w:divBdr>
        <w:top w:val="none" w:sz="0" w:space="0" w:color="auto"/>
        <w:left w:val="none" w:sz="0" w:space="0" w:color="auto"/>
        <w:bottom w:val="none" w:sz="0" w:space="0" w:color="auto"/>
        <w:right w:val="none" w:sz="0" w:space="0" w:color="auto"/>
      </w:divBdr>
    </w:div>
    <w:div w:id="68427392">
      <w:bodyDiv w:val="1"/>
      <w:marLeft w:val="0"/>
      <w:marRight w:val="0"/>
      <w:marTop w:val="0"/>
      <w:marBottom w:val="0"/>
      <w:divBdr>
        <w:top w:val="none" w:sz="0" w:space="0" w:color="auto"/>
        <w:left w:val="none" w:sz="0" w:space="0" w:color="auto"/>
        <w:bottom w:val="none" w:sz="0" w:space="0" w:color="auto"/>
        <w:right w:val="none" w:sz="0" w:space="0" w:color="auto"/>
      </w:divBdr>
    </w:div>
    <w:div w:id="77795056">
      <w:bodyDiv w:val="1"/>
      <w:marLeft w:val="0"/>
      <w:marRight w:val="0"/>
      <w:marTop w:val="0"/>
      <w:marBottom w:val="0"/>
      <w:divBdr>
        <w:top w:val="none" w:sz="0" w:space="0" w:color="auto"/>
        <w:left w:val="none" w:sz="0" w:space="0" w:color="auto"/>
        <w:bottom w:val="none" w:sz="0" w:space="0" w:color="auto"/>
        <w:right w:val="none" w:sz="0" w:space="0" w:color="auto"/>
      </w:divBdr>
    </w:div>
    <w:div w:id="80682204">
      <w:bodyDiv w:val="1"/>
      <w:marLeft w:val="0"/>
      <w:marRight w:val="0"/>
      <w:marTop w:val="0"/>
      <w:marBottom w:val="0"/>
      <w:divBdr>
        <w:top w:val="none" w:sz="0" w:space="0" w:color="auto"/>
        <w:left w:val="none" w:sz="0" w:space="0" w:color="auto"/>
        <w:bottom w:val="none" w:sz="0" w:space="0" w:color="auto"/>
        <w:right w:val="none" w:sz="0" w:space="0" w:color="auto"/>
      </w:divBdr>
    </w:div>
    <w:div w:id="87166607">
      <w:bodyDiv w:val="1"/>
      <w:marLeft w:val="0"/>
      <w:marRight w:val="0"/>
      <w:marTop w:val="0"/>
      <w:marBottom w:val="0"/>
      <w:divBdr>
        <w:top w:val="none" w:sz="0" w:space="0" w:color="auto"/>
        <w:left w:val="none" w:sz="0" w:space="0" w:color="auto"/>
        <w:bottom w:val="none" w:sz="0" w:space="0" w:color="auto"/>
        <w:right w:val="none" w:sz="0" w:space="0" w:color="auto"/>
      </w:divBdr>
    </w:div>
    <w:div w:id="87891465">
      <w:bodyDiv w:val="1"/>
      <w:marLeft w:val="0"/>
      <w:marRight w:val="0"/>
      <w:marTop w:val="0"/>
      <w:marBottom w:val="0"/>
      <w:divBdr>
        <w:top w:val="none" w:sz="0" w:space="0" w:color="auto"/>
        <w:left w:val="none" w:sz="0" w:space="0" w:color="auto"/>
        <w:bottom w:val="none" w:sz="0" w:space="0" w:color="auto"/>
        <w:right w:val="none" w:sz="0" w:space="0" w:color="auto"/>
      </w:divBdr>
    </w:div>
    <w:div w:id="96365674">
      <w:bodyDiv w:val="1"/>
      <w:marLeft w:val="0"/>
      <w:marRight w:val="0"/>
      <w:marTop w:val="0"/>
      <w:marBottom w:val="0"/>
      <w:divBdr>
        <w:top w:val="none" w:sz="0" w:space="0" w:color="auto"/>
        <w:left w:val="none" w:sz="0" w:space="0" w:color="auto"/>
        <w:bottom w:val="none" w:sz="0" w:space="0" w:color="auto"/>
        <w:right w:val="none" w:sz="0" w:space="0" w:color="auto"/>
      </w:divBdr>
    </w:div>
    <w:div w:id="98255386">
      <w:bodyDiv w:val="1"/>
      <w:marLeft w:val="0"/>
      <w:marRight w:val="0"/>
      <w:marTop w:val="0"/>
      <w:marBottom w:val="0"/>
      <w:divBdr>
        <w:top w:val="none" w:sz="0" w:space="0" w:color="auto"/>
        <w:left w:val="none" w:sz="0" w:space="0" w:color="auto"/>
        <w:bottom w:val="none" w:sz="0" w:space="0" w:color="auto"/>
        <w:right w:val="none" w:sz="0" w:space="0" w:color="auto"/>
      </w:divBdr>
      <w:divsChild>
        <w:div w:id="1112632231">
          <w:marLeft w:val="0"/>
          <w:marRight w:val="0"/>
          <w:marTop w:val="0"/>
          <w:marBottom w:val="0"/>
          <w:divBdr>
            <w:top w:val="none" w:sz="0" w:space="0" w:color="auto"/>
            <w:left w:val="none" w:sz="0" w:space="0" w:color="auto"/>
            <w:bottom w:val="none" w:sz="0" w:space="0" w:color="auto"/>
            <w:right w:val="none" w:sz="0" w:space="0" w:color="auto"/>
          </w:divBdr>
          <w:divsChild>
            <w:div w:id="679045416">
              <w:marLeft w:val="0"/>
              <w:marRight w:val="0"/>
              <w:marTop w:val="0"/>
              <w:marBottom w:val="0"/>
              <w:divBdr>
                <w:top w:val="none" w:sz="0" w:space="0" w:color="auto"/>
                <w:left w:val="none" w:sz="0" w:space="0" w:color="auto"/>
                <w:bottom w:val="none" w:sz="0" w:space="0" w:color="auto"/>
                <w:right w:val="none" w:sz="0" w:space="0" w:color="auto"/>
              </w:divBdr>
              <w:divsChild>
                <w:div w:id="824668055">
                  <w:marLeft w:val="0"/>
                  <w:marRight w:val="0"/>
                  <w:marTop w:val="0"/>
                  <w:marBottom w:val="0"/>
                  <w:divBdr>
                    <w:top w:val="none" w:sz="0" w:space="0" w:color="auto"/>
                    <w:left w:val="none" w:sz="0" w:space="0" w:color="auto"/>
                    <w:bottom w:val="none" w:sz="0" w:space="0" w:color="auto"/>
                    <w:right w:val="none" w:sz="0" w:space="0" w:color="auto"/>
                  </w:divBdr>
                  <w:divsChild>
                    <w:div w:id="136898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2586">
      <w:bodyDiv w:val="1"/>
      <w:marLeft w:val="0"/>
      <w:marRight w:val="0"/>
      <w:marTop w:val="0"/>
      <w:marBottom w:val="0"/>
      <w:divBdr>
        <w:top w:val="none" w:sz="0" w:space="0" w:color="auto"/>
        <w:left w:val="none" w:sz="0" w:space="0" w:color="auto"/>
        <w:bottom w:val="none" w:sz="0" w:space="0" w:color="auto"/>
        <w:right w:val="none" w:sz="0" w:space="0" w:color="auto"/>
      </w:divBdr>
    </w:div>
    <w:div w:id="115569186">
      <w:bodyDiv w:val="1"/>
      <w:marLeft w:val="0"/>
      <w:marRight w:val="0"/>
      <w:marTop w:val="0"/>
      <w:marBottom w:val="0"/>
      <w:divBdr>
        <w:top w:val="none" w:sz="0" w:space="0" w:color="auto"/>
        <w:left w:val="none" w:sz="0" w:space="0" w:color="auto"/>
        <w:bottom w:val="none" w:sz="0" w:space="0" w:color="auto"/>
        <w:right w:val="none" w:sz="0" w:space="0" w:color="auto"/>
      </w:divBdr>
    </w:div>
    <w:div w:id="119035492">
      <w:bodyDiv w:val="1"/>
      <w:marLeft w:val="0"/>
      <w:marRight w:val="0"/>
      <w:marTop w:val="0"/>
      <w:marBottom w:val="0"/>
      <w:divBdr>
        <w:top w:val="none" w:sz="0" w:space="0" w:color="auto"/>
        <w:left w:val="none" w:sz="0" w:space="0" w:color="auto"/>
        <w:bottom w:val="none" w:sz="0" w:space="0" w:color="auto"/>
        <w:right w:val="none" w:sz="0" w:space="0" w:color="auto"/>
      </w:divBdr>
      <w:divsChild>
        <w:div w:id="305475377">
          <w:marLeft w:val="0"/>
          <w:marRight w:val="0"/>
          <w:marTop w:val="0"/>
          <w:marBottom w:val="0"/>
          <w:divBdr>
            <w:top w:val="none" w:sz="0" w:space="0" w:color="auto"/>
            <w:left w:val="none" w:sz="0" w:space="0" w:color="auto"/>
            <w:bottom w:val="none" w:sz="0" w:space="0" w:color="auto"/>
            <w:right w:val="none" w:sz="0" w:space="0" w:color="auto"/>
          </w:divBdr>
          <w:divsChild>
            <w:div w:id="618336127">
              <w:marLeft w:val="0"/>
              <w:marRight w:val="0"/>
              <w:marTop w:val="0"/>
              <w:marBottom w:val="0"/>
              <w:divBdr>
                <w:top w:val="none" w:sz="0" w:space="0" w:color="auto"/>
                <w:left w:val="none" w:sz="0" w:space="0" w:color="auto"/>
                <w:bottom w:val="none" w:sz="0" w:space="0" w:color="auto"/>
                <w:right w:val="none" w:sz="0" w:space="0" w:color="auto"/>
              </w:divBdr>
              <w:divsChild>
                <w:div w:id="913781454">
                  <w:marLeft w:val="0"/>
                  <w:marRight w:val="0"/>
                  <w:marTop w:val="0"/>
                  <w:marBottom w:val="0"/>
                  <w:divBdr>
                    <w:top w:val="none" w:sz="0" w:space="0" w:color="auto"/>
                    <w:left w:val="none" w:sz="0" w:space="0" w:color="auto"/>
                    <w:bottom w:val="none" w:sz="0" w:space="0" w:color="auto"/>
                    <w:right w:val="none" w:sz="0" w:space="0" w:color="auto"/>
                  </w:divBdr>
                  <w:divsChild>
                    <w:div w:id="8717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68540">
      <w:bodyDiv w:val="1"/>
      <w:marLeft w:val="0"/>
      <w:marRight w:val="0"/>
      <w:marTop w:val="0"/>
      <w:marBottom w:val="0"/>
      <w:divBdr>
        <w:top w:val="none" w:sz="0" w:space="0" w:color="auto"/>
        <w:left w:val="none" w:sz="0" w:space="0" w:color="auto"/>
        <w:bottom w:val="none" w:sz="0" w:space="0" w:color="auto"/>
        <w:right w:val="none" w:sz="0" w:space="0" w:color="auto"/>
      </w:divBdr>
    </w:div>
    <w:div w:id="138156118">
      <w:bodyDiv w:val="1"/>
      <w:marLeft w:val="0"/>
      <w:marRight w:val="0"/>
      <w:marTop w:val="0"/>
      <w:marBottom w:val="0"/>
      <w:divBdr>
        <w:top w:val="none" w:sz="0" w:space="0" w:color="auto"/>
        <w:left w:val="none" w:sz="0" w:space="0" w:color="auto"/>
        <w:bottom w:val="none" w:sz="0" w:space="0" w:color="auto"/>
        <w:right w:val="none" w:sz="0" w:space="0" w:color="auto"/>
      </w:divBdr>
      <w:divsChild>
        <w:div w:id="626132052">
          <w:marLeft w:val="0"/>
          <w:marRight w:val="0"/>
          <w:marTop w:val="0"/>
          <w:marBottom w:val="0"/>
          <w:divBdr>
            <w:top w:val="none" w:sz="0" w:space="0" w:color="auto"/>
            <w:left w:val="none" w:sz="0" w:space="0" w:color="auto"/>
            <w:bottom w:val="none" w:sz="0" w:space="0" w:color="auto"/>
            <w:right w:val="none" w:sz="0" w:space="0" w:color="auto"/>
          </w:divBdr>
          <w:divsChild>
            <w:div w:id="1341156714">
              <w:marLeft w:val="0"/>
              <w:marRight w:val="0"/>
              <w:marTop w:val="0"/>
              <w:marBottom w:val="0"/>
              <w:divBdr>
                <w:top w:val="none" w:sz="0" w:space="0" w:color="auto"/>
                <w:left w:val="none" w:sz="0" w:space="0" w:color="auto"/>
                <w:bottom w:val="none" w:sz="0" w:space="0" w:color="auto"/>
                <w:right w:val="none" w:sz="0" w:space="0" w:color="auto"/>
              </w:divBdr>
              <w:divsChild>
                <w:div w:id="1555963221">
                  <w:marLeft w:val="0"/>
                  <w:marRight w:val="0"/>
                  <w:marTop w:val="0"/>
                  <w:marBottom w:val="0"/>
                  <w:divBdr>
                    <w:top w:val="none" w:sz="0" w:space="0" w:color="auto"/>
                    <w:left w:val="none" w:sz="0" w:space="0" w:color="auto"/>
                    <w:bottom w:val="none" w:sz="0" w:space="0" w:color="auto"/>
                    <w:right w:val="none" w:sz="0" w:space="0" w:color="auto"/>
                  </w:divBdr>
                  <w:divsChild>
                    <w:div w:id="131499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07781">
      <w:bodyDiv w:val="1"/>
      <w:marLeft w:val="0"/>
      <w:marRight w:val="0"/>
      <w:marTop w:val="0"/>
      <w:marBottom w:val="0"/>
      <w:divBdr>
        <w:top w:val="none" w:sz="0" w:space="0" w:color="auto"/>
        <w:left w:val="none" w:sz="0" w:space="0" w:color="auto"/>
        <w:bottom w:val="none" w:sz="0" w:space="0" w:color="auto"/>
        <w:right w:val="none" w:sz="0" w:space="0" w:color="auto"/>
      </w:divBdr>
      <w:divsChild>
        <w:div w:id="12221432">
          <w:marLeft w:val="0"/>
          <w:marRight w:val="0"/>
          <w:marTop w:val="0"/>
          <w:marBottom w:val="0"/>
          <w:divBdr>
            <w:top w:val="none" w:sz="0" w:space="0" w:color="auto"/>
            <w:left w:val="none" w:sz="0" w:space="0" w:color="auto"/>
            <w:bottom w:val="none" w:sz="0" w:space="0" w:color="auto"/>
            <w:right w:val="none" w:sz="0" w:space="0" w:color="auto"/>
          </w:divBdr>
          <w:divsChild>
            <w:div w:id="1757164634">
              <w:marLeft w:val="0"/>
              <w:marRight w:val="0"/>
              <w:marTop w:val="0"/>
              <w:marBottom w:val="0"/>
              <w:divBdr>
                <w:top w:val="none" w:sz="0" w:space="0" w:color="auto"/>
                <w:left w:val="none" w:sz="0" w:space="0" w:color="auto"/>
                <w:bottom w:val="none" w:sz="0" w:space="0" w:color="auto"/>
                <w:right w:val="none" w:sz="0" w:space="0" w:color="auto"/>
              </w:divBdr>
              <w:divsChild>
                <w:div w:id="603538266">
                  <w:marLeft w:val="0"/>
                  <w:marRight w:val="0"/>
                  <w:marTop w:val="0"/>
                  <w:marBottom w:val="0"/>
                  <w:divBdr>
                    <w:top w:val="none" w:sz="0" w:space="0" w:color="auto"/>
                    <w:left w:val="none" w:sz="0" w:space="0" w:color="auto"/>
                    <w:bottom w:val="none" w:sz="0" w:space="0" w:color="auto"/>
                    <w:right w:val="none" w:sz="0" w:space="0" w:color="auto"/>
                  </w:divBdr>
                  <w:divsChild>
                    <w:div w:id="46100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97684">
      <w:bodyDiv w:val="1"/>
      <w:marLeft w:val="0"/>
      <w:marRight w:val="0"/>
      <w:marTop w:val="0"/>
      <w:marBottom w:val="0"/>
      <w:divBdr>
        <w:top w:val="none" w:sz="0" w:space="0" w:color="auto"/>
        <w:left w:val="none" w:sz="0" w:space="0" w:color="auto"/>
        <w:bottom w:val="none" w:sz="0" w:space="0" w:color="auto"/>
        <w:right w:val="none" w:sz="0" w:space="0" w:color="auto"/>
      </w:divBdr>
    </w:div>
    <w:div w:id="151993155">
      <w:bodyDiv w:val="1"/>
      <w:marLeft w:val="0"/>
      <w:marRight w:val="0"/>
      <w:marTop w:val="0"/>
      <w:marBottom w:val="0"/>
      <w:divBdr>
        <w:top w:val="none" w:sz="0" w:space="0" w:color="auto"/>
        <w:left w:val="none" w:sz="0" w:space="0" w:color="auto"/>
        <w:bottom w:val="none" w:sz="0" w:space="0" w:color="auto"/>
        <w:right w:val="none" w:sz="0" w:space="0" w:color="auto"/>
      </w:divBdr>
      <w:divsChild>
        <w:div w:id="593632525">
          <w:marLeft w:val="0"/>
          <w:marRight w:val="0"/>
          <w:marTop w:val="0"/>
          <w:marBottom w:val="0"/>
          <w:divBdr>
            <w:top w:val="none" w:sz="0" w:space="0" w:color="auto"/>
            <w:left w:val="none" w:sz="0" w:space="0" w:color="auto"/>
            <w:bottom w:val="none" w:sz="0" w:space="0" w:color="auto"/>
            <w:right w:val="none" w:sz="0" w:space="0" w:color="auto"/>
          </w:divBdr>
          <w:divsChild>
            <w:div w:id="1938370541">
              <w:marLeft w:val="0"/>
              <w:marRight w:val="0"/>
              <w:marTop w:val="0"/>
              <w:marBottom w:val="0"/>
              <w:divBdr>
                <w:top w:val="none" w:sz="0" w:space="0" w:color="auto"/>
                <w:left w:val="none" w:sz="0" w:space="0" w:color="auto"/>
                <w:bottom w:val="none" w:sz="0" w:space="0" w:color="auto"/>
                <w:right w:val="none" w:sz="0" w:space="0" w:color="auto"/>
              </w:divBdr>
              <w:divsChild>
                <w:div w:id="667943799">
                  <w:marLeft w:val="0"/>
                  <w:marRight w:val="0"/>
                  <w:marTop w:val="0"/>
                  <w:marBottom w:val="0"/>
                  <w:divBdr>
                    <w:top w:val="none" w:sz="0" w:space="0" w:color="auto"/>
                    <w:left w:val="none" w:sz="0" w:space="0" w:color="auto"/>
                    <w:bottom w:val="none" w:sz="0" w:space="0" w:color="auto"/>
                    <w:right w:val="none" w:sz="0" w:space="0" w:color="auto"/>
                  </w:divBdr>
                  <w:divsChild>
                    <w:div w:id="179282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43129">
      <w:bodyDiv w:val="1"/>
      <w:marLeft w:val="0"/>
      <w:marRight w:val="0"/>
      <w:marTop w:val="0"/>
      <w:marBottom w:val="0"/>
      <w:divBdr>
        <w:top w:val="none" w:sz="0" w:space="0" w:color="auto"/>
        <w:left w:val="none" w:sz="0" w:space="0" w:color="auto"/>
        <w:bottom w:val="none" w:sz="0" w:space="0" w:color="auto"/>
        <w:right w:val="none" w:sz="0" w:space="0" w:color="auto"/>
      </w:divBdr>
    </w:div>
    <w:div w:id="157160908">
      <w:bodyDiv w:val="1"/>
      <w:marLeft w:val="0"/>
      <w:marRight w:val="0"/>
      <w:marTop w:val="0"/>
      <w:marBottom w:val="0"/>
      <w:divBdr>
        <w:top w:val="none" w:sz="0" w:space="0" w:color="auto"/>
        <w:left w:val="none" w:sz="0" w:space="0" w:color="auto"/>
        <w:bottom w:val="none" w:sz="0" w:space="0" w:color="auto"/>
        <w:right w:val="none" w:sz="0" w:space="0" w:color="auto"/>
      </w:divBdr>
    </w:div>
    <w:div w:id="158891272">
      <w:bodyDiv w:val="1"/>
      <w:marLeft w:val="0"/>
      <w:marRight w:val="0"/>
      <w:marTop w:val="0"/>
      <w:marBottom w:val="0"/>
      <w:divBdr>
        <w:top w:val="none" w:sz="0" w:space="0" w:color="auto"/>
        <w:left w:val="none" w:sz="0" w:space="0" w:color="auto"/>
        <w:bottom w:val="none" w:sz="0" w:space="0" w:color="auto"/>
        <w:right w:val="none" w:sz="0" w:space="0" w:color="auto"/>
      </w:divBdr>
    </w:div>
    <w:div w:id="164326116">
      <w:bodyDiv w:val="1"/>
      <w:marLeft w:val="0"/>
      <w:marRight w:val="0"/>
      <w:marTop w:val="0"/>
      <w:marBottom w:val="0"/>
      <w:divBdr>
        <w:top w:val="none" w:sz="0" w:space="0" w:color="auto"/>
        <w:left w:val="none" w:sz="0" w:space="0" w:color="auto"/>
        <w:bottom w:val="none" w:sz="0" w:space="0" w:color="auto"/>
        <w:right w:val="none" w:sz="0" w:space="0" w:color="auto"/>
      </w:divBdr>
    </w:div>
    <w:div w:id="167333246">
      <w:bodyDiv w:val="1"/>
      <w:marLeft w:val="0"/>
      <w:marRight w:val="0"/>
      <w:marTop w:val="0"/>
      <w:marBottom w:val="0"/>
      <w:divBdr>
        <w:top w:val="none" w:sz="0" w:space="0" w:color="auto"/>
        <w:left w:val="none" w:sz="0" w:space="0" w:color="auto"/>
        <w:bottom w:val="none" w:sz="0" w:space="0" w:color="auto"/>
        <w:right w:val="none" w:sz="0" w:space="0" w:color="auto"/>
      </w:divBdr>
      <w:divsChild>
        <w:div w:id="1657761493">
          <w:marLeft w:val="0"/>
          <w:marRight w:val="0"/>
          <w:marTop w:val="0"/>
          <w:marBottom w:val="0"/>
          <w:divBdr>
            <w:top w:val="none" w:sz="0" w:space="0" w:color="auto"/>
            <w:left w:val="none" w:sz="0" w:space="0" w:color="auto"/>
            <w:bottom w:val="none" w:sz="0" w:space="0" w:color="auto"/>
            <w:right w:val="none" w:sz="0" w:space="0" w:color="auto"/>
          </w:divBdr>
          <w:divsChild>
            <w:div w:id="1681659808">
              <w:marLeft w:val="0"/>
              <w:marRight w:val="0"/>
              <w:marTop w:val="0"/>
              <w:marBottom w:val="0"/>
              <w:divBdr>
                <w:top w:val="none" w:sz="0" w:space="0" w:color="auto"/>
                <w:left w:val="none" w:sz="0" w:space="0" w:color="auto"/>
                <w:bottom w:val="none" w:sz="0" w:space="0" w:color="auto"/>
                <w:right w:val="none" w:sz="0" w:space="0" w:color="auto"/>
              </w:divBdr>
              <w:divsChild>
                <w:div w:id="77336463">
                  <w:marLeft w:val="0"/>
                  <w:marRight w:val="0"/>
                  <w:marTop w:val="0"/>
                  <w:marBottom w:val="0"/>
                  <w:divBdr>
                    <w:top w:val="none" w:sz="0" w:space="0" w:color="auto"/>
                    <w:left w:val="none" w:sz="0" w:space="0" w:color="auto"/>
                    <w:bottom w:val="none" w:sz="0" w:space="0" w:color="auto"/>
                    <w:right w:val="none" w:sz="0" w:space="0" w:color="auto"/>
                  </w:divBdr>
                  <w:divsChild>
                    <w:div w:id="162712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29745">
      <w:bodyDiv w:val="1"/>
      <w:marLeft w:val="0"/>
      <w:marRight w:val="0"/>
      <w:marTop w:val="0"/>
      <w:marBottom w:val="0"/>
      <w:divBdr>
        <w:top w:val="none" w:sz="0" w:space="0" w:color="auto"/>
        <w:left w:val="none" w:sz="0" w:space="0" w:color="auto"/>
        <w:bottom w:val="none" w:sz="0" w:space="0" w:color="auto"/>
        <w:right w:val="none" w:sz="0" w:space="0" w:color="auto"/>
      </w:divBdr>
      <w:divsChild>
        <w:div w:id="1774478403">
          <w:marLeft w:val="0"/>
          <w:marRight w:val="0"/>
          <w:marTop w:val="0"/>
          <w:marBottom w:val="0"/>
          <w:divBdr>
            <w:top w:val="none" w:sz="0" w:space="0" w:color="auto"/>
            <w:left w:val="none" w:sz="0" w:space="0" w:color="auto"/>
            <w:bottom w:val="none" w:sz="0" w:space="0" w:color="auto"/>
            <w:right w:val="none" w:sz="0" w:space="0" w:color="auto"/>
          </w:divBdr>
          <w:divsChild>
            <w:div w:id="244654896">
              <w:marLeft w:val="0"/>
              <w:marRight w:val="0"/>
              <w:marTop w:val="0"/>
              <w:marBottom w:val="0"/>
              <w:divBdr>
                <w:top w:val="none" w:sz="0" w:space="0" w:color="auto"/>
                <w:left w:val="none" w:sz="0" w:space="0" w:color="auto"/>
                <w:bottom w:val="none" w:sz="0" w:space="0" w:color="auto"/>
                <w:right w:val="none" w:sz="0" w:space="0" w:color="auto"/>
              </w:divBdr>
              <w:divsChild>
                <w:div w:id="1296712946">
                  <w:marLeft w:val="0"/>
                  <w:marRight w:val="0"/>
                  <w:marTop w:val="0"/>
                  <w:marBottom w:val="0"/>
                  <w:divBdr>
                    <w:top w:val="none" w:sz="0" w:space="0" w:color="auto"/>
                    <w:left w:val="none" w:sz="0" w:space="0" w:color="auto"/>
                    <w:bottom w:val="none" w:sz="0" w:space="0" w:color="auto"/>
                    <w:right w:val="none" w:sz="0" w:space="0" w:color="auto"/>
                  </w:divBdr>
                  <w:divsChild>
                    <w:div w:id="214160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91960">
      <w:bodyDiv w:val="1"/>
      <w:marLeft w:val="0"/>
      <w:marRight w:val="0"/>
      <w:marTop w:val="0"/>
      <w:marBottom w:val="0"/>
      <w:divBdr>
        <w:top w:val="none" w:sz="0" w:space="0" w:color="auto"/>
        <w:left w:val="none" w:sz="0" w:space="0" w:color="auto"/>
        <w:bottom w:val="none" w:sz="0" w:space="0" w:color="auto"/>
        <w:right w:val="none" w:sz="0" w:space="0" w:color="auto"/>
      </w:divBdr>
      <w:divsChild>
        <w:div w:id="1281113082">
          <w:marLeft w:val="0"/>
          <w:marRight w:val="0"/>
          <w:marTop w:val="0"/>
          <w:marBottom w:val="0"/>
          <w:divBdr>
            <w:top w:val="none" w:sz="0" w:space="0" w:color="auto"/>
            <w:left w:val="none" w:sz="0" w:space="0" w:color="auto"/>
            <w:bottom w:val="none" w:sz="0" w:space="0" w:color="auto"/>
            <w:right w:val="none" w:sz="0" w:space="0" w:color="auto"/>
          </w:divBdr>
          <w:divsChild>
            <w:div w:id="429543171">
              <w:marLeft w:val="0"/>
              <w:marRight w:val="0"/>
              <w:marTop w:val="0"/>
              <w:marBottom w:val="0"/>
              <w:divBdr>
                <w:top w:val="none" w:sz="0" w:space="0" w:color="auto"/>
                <w:left w:val="none" w:sz="0" w:space="0" w:color="auto"/>
                <w:bottom w:val="none" w:sz="0" w:space="0" w:color="auto"/>
                <w:right w:val="none" w:sz="0" w:space="0" w:color="auto"/>
              </w:divBdr>
              <w:divsChild>
                <w:div w:id="649863845">
                  <w:marLeft w:val="0"/>
                  <w:marRight w:val="0"/>
                  <w:marTop w:val="0"/>
                  <w:marBottom w:val="0"/>
                  <w:divBdr>
                    <w:top w:val="none" w:sz="0" w:space="0" w:color="auto"/>
                    <w:left w:val="none" w:sz="0" w:space="0" w:color="auto"/>
                    <w:bottom w:val="none" w:sz="0" w:space="0" w:color="auto"/>
                    <w:right w:val="none" w:sz="0" w:space="0" w:color="auto"/>
                  </w:divBdr>
                  <w:divsChild>
                    <w:div w:id="132574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04064">
      <w:bodyDiv w:val="1"/>
      <w:marLeft w:val="0"/>
      <w:marRight w:val="0"/>
      <w:marTop w:val="0"/>
      <w:marBottom w:val="0"/>
      <w:divBdr>
        <w:top w:val="none" w:sz="0" w:space="0" w:color="auto"/>
        <w:left w:val="none" w:sz="0" w:space="0" w:color="auto"/>
        <w:bottom w:val="none" w:sz="0" w:space="0" w:color="auto"/>
        <w:right w:val="none" w:sz="0" w:space="0" w:color="auto"/>
      </w:divBdr>
      <w:divsChild>
        <w:div w:id="253049427">
          <w:marLeft w:val="0"/>
          <w:marRight w:val="0"/>
          <w:marTop w:val="0"/>
          <w:marBottom w:val="0"/>
          <w:divBdr>
            <w:top w:val="none" w:sz="0" w:space="0" w:color="auto"/>
            <w:left w:val="none" w:sz="0" w:space="0" w:color="auto"/>
            <w:bottom w:val="none" w:sz="0" w:space="0" w:color="auto"/>
            <w:right w:val="none" w:sz="0" w:space="0" w:color="auto"/>
          </w:divBdr>
          <w:divsChild>
            <w:div w:id="1703506649">
              <w:marLeft w:val="0"/>
              <w:marRight w:val="0"/>
              <w:marTop w:val="0"/>
              <w:marBottom w:val="0"/>
              <w:divBdr>
                <w:top w:val="none" w:sz="0" w:space="0" w:color="auto"/>
                <w:left w:val="none" w:sz="0" w:space="0" w:color="auto"/>
                <w:bottom w:val="none" w:sz="0" w:space="0" w:color="auto"/>
                <w:right w:val="none" w:sz="0" w:space="0" w:color="auto"/>
              </w:divBdr>
              <w:divsChild>
                <w:div w:id="736629871">
                  <w:marLeft w:val="0"/>
                  <w:marRight w:val="0"/>
                  <w:marTop w:val="0"/>
                  <w:marBottom w:val="0"/>
                  <w:divBdr>
                    <w:top w:val="none" w:sz="0" w:space="0" w:color="auto"/>
                    <w:left w:val="none" w:sz="0" w:space="0" w:color="auto"/>
                    <w:bottom w:val="none" w:sz="0" w:space="0" w:color="auto"/>
                    <w:right w:val="none" w:sz="0" w:space="0" w:color="auto"/>
                  </w:divBdr>
                  <w:divsChild>
                    <w:div w:id="191038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23490">
      <w:bodyDiv w:val="1"/>
      <w:marLeft w:val="0"/>
      <w:marRight w:val="0"/>
      <w:marTop w:val="0"/>
      <w:marBottom w:val="0"/>
      <w:divBdr>
        <w:top w:val="none" w:sz="0" w:space="0" w:color="auto"/>
        <w:left w:val="none" w:sz="0" w:space="0" w:color="auto"/>
        <w:bottom w:val="none" w:sz="0" w:space="0" w:color="auto"/>
        <w:right w:val="none" w:sz="0" w:space="0" w:color="auto"/>
      </w:divBdr>
      <w:divsChild>
        <w:div w:id="1072237742">
          <w:marLeft w:val="0"/>
          <w:marRight w:val="0"/>
          <w:marTop w:val="0"/>
          <w:marBottom w:val="0"/>
          <w:divBdr>
            <w:top w:val="none" w:sz="0" w:space="0" w:color="auto"/>
            <w:left w:val="none" w:sz="0" w:space="0" w:color="auto"/>
            <w:bottom w:val="none" w:sz="0" w:space="0" w:color="auto"/>
            <w:right w:val="none" w:sz="0" w:space="0" w:color="auto"/>
          </w:divBdr>
          <w:divsChild>
            <w:div w:id="1954314230">
              <w:marLeft w:val="0"/>
              <w:marRight w:val="0"/>
              <w:marTop w:val="0"/>
              <w:marBottom w:val="0"/>
              <w:divBdr>
                <w:top w:val="none" w:sz="0" w:space="0" w:color="auto"/>
                <w:left w:val="none" w:sz="0" w:space="0" w:color="auto"/>
                <w:bottom w:val="none" w:sz="0" w:space="0" w:color="auto"/>
                <w:right w:val="none" w:sz="0" w:space="0" w:color="auto"/>
              </w:divBdr>
              <w:divsChild>
                <w:div w:id="195043994">
                  <w:marLeft w:val="0"/>
                  <w:marRight w:val="0"/>
                  <w:marTop w:val="0"/>
                  <w:marBottom w:val="0"/>
                  <w:divBdr>
                    <w:top w:val="none" w:sz="0" w:space="0" w:color="auto"/>
                    <w:left w:val="none" w:sz="0" w:space="0" w:color="auto"/>
                    <w:bottom w:val="none" w:sz="0" w:space="0" w:color="auto"/>
                    <w:right w:val="none" w:sz="0" w:space="0" w:color="auto"/>
                  </w:divBdr>
                  <w:divsChild>
                    <w:div w:id="91127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06439">
      <w:bodyDiv w:val="1"/>
      <w:marLeft w:val="0"/>
      <w:marRight w:val="0"/>
      <w:marTop w:val="0"/>
      <w:marBottom w:val="0"/>
      <w:divBdr>
        <w:top w:val="none" w:sz="0" w:space="0" w:color="auto"/>
        <w:left w:val="none" w:sz="0" w:space="0" w:color="auto"/>
        <w:bottom w:val="none" w:sz="0" w:space="0" w:color="auto"/>
        <w:right w:val="none" w:sz="0" w:space="0" w:color="auto"/>
      </w:divBdr>
    </w:div>
    <w:div w:id="185020231">
      <w:bodyDiv w:val="1"/>
      <w:marLeft w:val="0"/>
      <w:marRight w:val="0"/>
      <w:marTop w:val="0"/>
      <w:marBottom w:val="0"/>
      <w:divBdr>
        <w:top w:val="none" w:sz="0" w:space="0" w:color="auto"/>
        <w:left w:val="none" w:sz="0" w:space="0" w:color="auto"/>
        <w:bottom w:val="none" w:sz="0" w:space="0" w:color="auto"/>
        <w:right w:val="none" w:sz="0" w:space="0" w:color="auto"/>
      </w:divBdr>
    </w:div>
    <w:div w:id="187372481">
      <w:bodyDiv w:val="1"/>
      <w:marLeft w:val="0"/>
      <w:marRight w:val="0"/>
      <w:marTop w:val="0"/>
      <w:marBottom w:val="0"/>
      <w:divBdr>
        <w:top w:val="none" w:sz="0" w:space="0" w:color="auto"/>
        <w:left w:val="none" w:sz="0" w:space="0" w:color="auto"/>
        <w:bottom w:val="none" w:sz="0" w:space="0" w:color="auto"/>
        <w:right w:val="none" w:sz="0" w:space="0" w:color="auto"/>
      </w:divBdr>
      <w:divsChild>
        <w:div w:id="2063165524">
          <w:marLeft w:val="0"/>
          <w:marRight w:val="0"/>
          <w:marTop w:val="0"/>
          <w:marBottom w:val="0"/>
          <w:divBdr>
            <w:top w:val="none" w:sz="0" w:space="0" w:color="auto"/>
            <w:left w:val="none" w:sz="0" w:space="0" w:color="auto"/>
            <w:bottom w:val="none" w:sz="0" w:space="0" w:color="auto"/>
            <w:right w:val="none" w:sz="0" w:space="0" w:color="auto"/>
          </w:divBdr>
          <w:divsChild>
            <w:div w:id="173228910">
              <w:marLeft w:val="0"/>
              <w:marRight w:val="0"/>
              <w:marTop w:val="0"/>
              <w:marBottom w:val="0"/>
              <w:divBdr>
                <w:top w:val="none" w:sz="0" w:space="0" w:color="auto"/>
                <w:left w:val="none" w:sz="0" w:space="0" w:color="auto"/>
                <w:bottom w:val="none" w:sz="0" w:space="0" w:color="auto"/>
                <w:right w:val="none" w:sz="0" w:space="0" w:color="auto"/>
              </w:divBdr>
              <w:divsChild>
                <w:div w:id="1978103026">
                  <w:marLeft w:val="0"/>
                  <w:marRight w:val="0"/>
                  <w:marTop w:val="0"/>
                  <w:marBottom w:val="0"/>
                  <w:divBdr>
                    <w:top w:val="none" w:sz="0" w:space="0" w:color="auto"/>
                    <w:left w:val="none" w:sz="0" w:space="0" w:color="auto"/>
                    <w:bottom w:val="none" w:sz="0" w:space="0" w:color="auto"/>
                    <w:right w:val="none" w:sz="0" w:space="0" w:color="auto"/>
                  </w:divBdr>
                  <w:divsChild>
                    <w:div w:id="110797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63946">
      <w:bodyDiv w:val="1"/>
      <w:marLeft w:val="0"/>
      <w:marRight w:val="0"/>
      <w:marTop w:val="0"/>
      <w:marBottom w:val="0"/>
      <w:divBdr>
        <w:top w:val="none" w:sz="0" w:space="0" w:color="auto"/>
        <w:left w:val="none" w:sz="0" w:space="0" w:color="auto"/>
        <w:bottom w:val="none" w:sz="0" w:space="0" w:color="auto"/>
        <w:right w:val="none" w:sz="0" w:space="0" w:color="auto"/>
      </w:divBdr>
      <w:divsChild>
        <w:div w:id="422579671">
          <w:marLeft w:val="0"/>
          <w:marRight w:val="0"/>
          <w:marTop w:val="0"/>
          <w:marBottom w:val="0"/>
          <w:divBdr>
            <w:top w:val="none" w:sz="0" w:space="0" w:color="auto"/>
            <w:left w:val="none" w:sz="0" w:space="0" w:color="auto"/>
            <w:bottom w:val="none" w:sz="0" w:space="0" w:color="auto"/>
            <w:right w:val="none" w:sz="0" w:space="0" w:color="auto"/>
          </w:divBdr>
          <w:divsChild>
            <w:div w:id="1966110525">
              <w:marLeft w:val="0"/>
              <w:marRight w:val="0"/>
              <w:marTop w:val="0"/>
              <w:marBottom w:val="0"/>
              <w:divBdr>
                <w:top w:val="none" w:sz="0" w:space="0" w:color="auto"/>
                <w:left w:val="none" w:sz="0" w:space="0" w:color="auto"/>
                <w:bottom w:val="none" w:sz="0" w:space="0" w:color="auto"/>
                <w:right w:val="none" w:sz="0" w:space="0" w:color="auto"/>
              </w:divBdr>
              <w:divsChild>
                <w:div w:id="180827553">
                  <w:marLeft w:val="0"/>
                  <w:marRight w:val="0"/>
                  <w:marTop w:val="0"/>
                  <w:marBottom w:val="0"/>
                  <w:divBdr>
                    <w:top w:val="none" w:sz="0" w:space="0" w:color="auto"/>
                    <w:left w:val="none" w:sz="0" w:space="0" w:color="auto"/>
                    <w:bottom w:val="none" w:sz="0" w:space="0" w:color="auto"/>
                    <w:right w:val="none" w:sz="0" w:space="0" w:color="auto"/>
                  </w:divBdr>
                  <w:divsChild>
                    <w:div w:id="22776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85909">
      <w:bodyDiv w:val="1"/>
      <w:marLeft w:val="0"/>
      <w:marRight w:val="0"/>
      <w:marTop w:val="0"/>
      <w:marBottom w:val="0"/>
      <w:divBdr>
        <w:top w:val="none" w:sz="0" w:space="0" w:color="auto"/>
        <w:left w:val="none" w:sz="0" w:space="0" w:color="auto"/>
        <w:bottom w:val="none" w:sz="0" w:space="0" w:color="auto"/>
        <w:right w:val="none" w:sz="0" w:space="0" w:color="auto"/>
      </w:divBdr>
      <w:divsChild>
        <w:div w:id="1693727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318361">
      <w:bodyDiv w:val="1"/>
      <w:marLeft w:val="0"/>
      <w:marRight w:val="0"/>
      <w:marTop w:val="0"/>
      <w:marBottom w:val="0"/>
      <w:divBdr>
        <w:top w:val="none" w:sz="0" w:space="0" w:color="auto"/>
        <w:left w:val="none" w:sz="0" w:space="0" w:color="auto"/>
        <w:bottom w:val="none" w:sz="0" w:space="0" w:color="auto"/>
        <w:right w:val="none" w:sz="0" w:space="0" w:color="auto"/>
      </w:divBdr>
    </w:div>
    <w:div w:id="199325059">
      <w:bodyDiv w:val="1"/>
      <w:marLeft w:val="0"/>
      <w:marRight w:val="0"/>
      <w:marTop w:val="0"/>
      <w:marBottom w:val="0"/>
      <w:divBdr>
        <w:top w:val="none" w:sz="0" w:space="0" w:color="auto"/>
        <w:left w:val="none" w:sz="0" w:space="0" w:color="auto"/>
        <w:bottom w:val="none" w:sz="0" w:space="0" w:color="auto"/>
        <w:right w:val="none" w:sz="0" w:space="0" w:color="auto"/>
      </w:divBdr>
      <w:divsChild>
        <w:div w:id="1189684263">
          <w:marLeft w:val="0"/>
          <w:marRight w:val="0"/>
          <w:marTop w:val="0"/>
          <w:marBottom w:val="0"/>
          <w:divBdr>
            <w:top w:val="none" w:sz="0" w:space="0" w:color="auto"/>
            <w:left w:val="none" w:sz="0" w:space="0" w:color="auto"/>
            <w:bottom w:val="none" w:sz="0" w:space="0" w:color="auto"/>
            <w:right w:val="none" w:sz="0" w:space="0" w:color="auto"/>
          </w:divBdr>
          <w:divsChild>
            <w:div w:id="128977242">
              <w:marLeft w:val="0"/>
              <w:marRight w:val="0"/>
              <w:marTop w:val="0"/>
              <w:marBottom w:val="0"/>
              <w:divBdr>
                <w:top w:val="none" w:sz="0" w:space="0" w:color="auto"/>
                <w:left w:val="none" w:sz="0" w:space="0" w:color="auto"/>
                <w:bottom w:val="none" w:sz="0" w:space="0" w:color="auto"/>
                <w:right w:val="none" w:sz="0" w:space="0" w:color="auto"/>
              </w:divBdr>
              <w:divsChild>
                <w:div w:id="1273901593">
                  <w:marLeft w:val="0"/>
                  <w:marRight w:val="0"/>
                  <w:marTop w:val="0"/>
                  <w:marBottom w:val="0"/>
                  <w:divBdr>
                    <w:top w:val="none" w:sz="0" w:space="0" w:color="auto"/>
                    <w:left w:val="none" w:sz="0" w:space="0" w:color="auto"/>
                    <w:bottom w:val="none" w:sz="0" w:space="0" w:color="auto"/>
                    <w:right w:val="none" w:sz="0" w:space="0" w:color="auto"/>
                  </w:divBdr>
                  <w:divsChild>
                    <w:div w:id="64994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76282">
      <w:bodyDiv w:val="1"/>
      <w:marLeft w:val="0"/>
      <w:marRight w:val="0"/>
      <w:marTop w:val="0"/>
      <w:marBottom w:val="0"/>
      <w:divBdr>
        <w:top w:val="none" w:sz="0" w:space="0" w:color="auto"/>
        <w:left w:val="none" w:sz="0" w:space="0" w:color="auto"/>
        <w:bottom w:val="none" w:sz="0" w:space="0" w:color="auto"/>
        <w:right w:val="none" w:sz="0" w:space="0" w:color="auto"/>
      </w:divBdr>
      <w:divsChild>
        <w:div w:id="1368868222">
          <w:marLeft w:val="0"/>
          <w:marRight w:val="0"/>
          <w:marTop w:val="0"/>
          <w:marBottom w:val="0"/>
          <w:divBdr>
            <w:top w:val="none" w:sz="0" w:space="0" w:color="auto"/>
            <w:left w:val="none" w:sz="0" w:space="0" w:color="auto"/>
            <w:bottom w:val="none" w:sz="0" w:space="0" w:color="auto"/>
            <w:right w:val="none" w:sz="0" w:space="0" w:color="auto"/>
          </w:divBdr>
          <w:divsChild>
            <w:div w:id="320163003">
              <w:marLeft w:val="0"/>
              <w:marRight w:val="0"/>
              <w:marTop w:val="0"/>
              <w:marBottom w:val="0"/>
              <w:divBdr>
                <w:top w:val="none" w:sz="0" w:space="0" w:color="auto"/>
                <w:left w:val="none" w:sz="0" w:space="0" w:color="auto"/>
                <w:bottom w:val="none" w:sz="0" w:space="0" w:color="auto"/>
                <w:right w:val="none" w:sz="0" w:space="0" w:color="auto"/>
              </w:divBdr>
              <w:divsChild>
                <w:div w:id="1089430926">
                  <w:marLeft w:val="0"/>
                  <w:marRight w:val="0"/>
                  <w:marTop w:val="0"/>
                  <w:marBottom w:val="0"/>
                  <w:divBdr>
                    <w:top w:val="none" w:sz="0" w:space="0" w:color="auto"/>
                    <w:left w:val="none" w:sz="0" w:space="0" w:color="auto"/>
                    <w:bottom w:val="none" w:sz="0" w:space="0" w:color="auto"/>
                    <w:right w:val="none" w:sz="0" w:space="0" w:color="auto"/>
                  </w:divBdr>
                  <w:divsChild>
                    <w:div w:id="85361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00610">
      <w:bodyDiv w:val="1"/>
      <w:marLeft w:val="0"/>
      <w:marRight w:val="0"/>
      <w:marTop w:val="0"/>
      <w:marBottom w:val="0"/>
      <w:divBdr>
        <w:top w:val="none" w:sz="0" w:space="0" w:color="auto"/>
        <w:left w:val="none" w:sz="0" w:space="0" w:color="auto"/>
        <w:bottom w:val="none" w:sz="0" w:space="0" w:color="auto"/>
        <w:right w:val="none" w:sz="0" w:space="0" w:color="auto"/>
      </w:divBdr>
      <w:divsChild>
        <w:div w:id="1579484944">
          <w:marLeft w:val="0"/>
          <w:marRight w:val="0"/>
          <w:marTop w:val="0"/>
          <w:marBottom w:val="0"/>
          <w:divBdr>
            <w:top w:val="none" w:sz="0" w:space="0" w:color="auto"/>
            <w:left w:val="none" w:sz="0" w:space="0" w:color="auto"/>
            <w:bottom w:val="none" w:sz="0" w:space="0" w:color="auto"/>
            <w:right w:val="none" w:sz="0" w:space="0" w:color="auto"/>
          </w:divBdr>
          <w:divsChild>
            <w:div w:id="1838569320">
              <w:marLeft w:val="0"/>
              <w:marRight w:val="0"/>
              <w:marTop w:val="0"/>
              <w:marBottom w:val="0"/>
              <w:divBdr>
                <w:top w:val="none" w:sz="0" w:space="0" w:color="auto"/>
                <w:left w:val="none" w:sz="0" w:space="0" w:color="auto"/>
                <w:bottom w:val="none" w:sz="0" w:space="0" w:color="auto"/>
                <w:right w:val="none" w:sz="0" w:space="0" w:color="auto"/>
              </w:divBdr>
              <w:divsChild>
                <w:div w:id="1670251807">
                  <w:marLeft w:val="0"/>
                  <w:marRight w:val="0"/>
                  <w:marTop w:val="0"/>
                  <w:marBottom w:val="0"/>
                  <w:divBdr>
                    <w:top w:val="none" w:sz="0" w:space="0" w:color="auto"/>
                    <w:left w:val="none" w:sz="0" w:space="0" w:color="auto"/>
                    <w:bottom w:val="none" w:sz="0" w:space="0" w:color="auto"/>
                    <w:right w:val="none" w:sz="0" w:space="0" w:color="auto"/>
                  </w:divBdr>
                  <w:divsChild>
                    <w:div w:id="111490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5052">
      <w:bodyDiv w:val="1"/>
      <w:marLeft w:val="0"/>
      <w:marRight w:val="0"/>
      <w:marTop w:val="0"/>
      <w:marBottom w:val="0"/>
      <w:divBdr>
        <w:top w:val="none" w:sz="0" w:space="0" w:color="auto"/>
        <w:left w:val="none" w:sz="0" w:space="0" w:color="auto"/>
        <w:bottom w:val="none" w:sz="0" w:space="0" w:color="auto"/>
        <w:right w:val="none" w:sz="0" w:space="0" w:color="auto"/>
      </w:divBdr>
    </w:div>
    <w:div w:id="211814134">
      <w:bodyDiv w:val="1"/>
      <w:marLeft w:val="0"/>
      <w:marRight w:val="0"/>
      <w:marTop w:val="0"/>
      <w:marBottom w:val="0"/>
      <w:divBdr>
        <w:top w:val="none" w:sz="0" w:space="0" w:color="auto"/>
        <w:left w:val="none" w:sz="0" w:space="0" w:color="auto"/>
        <w:bottom w:val="none" w:sz="0" w:space="0" w:color="auto"/>
        <w:right w:val="none" w:sz="0" w:space="0" w:color="auto"/>
      </w:divBdr>
      <w:divsChild>
        <w:div w:id="1820076709">
          <w:marLeft w:val="0"/>
          <w:marRight w:val="0"/>
          <w:marTop w:val="0"/>
          <w:marBottom w:val="0"/>
          <w:divBdr>
            <w:top w:val="none" w:sz="0" w:space="0" w:color="auto"/>
            <w:left w:val="none" w:sz="0" w:space="0" w:color="auto"/>
            <w:bottom w:val="none" w:sz="0" w:space="0" w:color="auto"/>
            <w:right w:val="none" w:sz="0" w:space="0" w:color="auto"/>
          </w:divBdr>
          <w:divsChild>
            <w:div w:id="1542135786">
              <w:marLeft w:val="0"/>
              <w:marRight w:val="0"/>
              <w:marTop w:val="0"/>
              <w:marBottom w:val="0"/>
              <w:divBdr>
                <w:top w:val="none" w:sz="0" w:space="0" w:color="auto"/>
                <w:left w:val="none" w:sz="0" w:space="0" w:color="auto"/>
                <w:bottom w:val="none" w:sz="0" w:space="0" w:color="auto"/>
                <w:right w:val="none" w:sz="0" w:space="0" w:color="auto"/>
              </w:divBdr>
              <w:divsChild>
                <w:div w:id="276645735">
                  <w:marLeft w:val="0"/>
                  <w:marRight w:val="0"/>
                  <w:marTop w:val="0"/>
                  <w:marBottom w:val="0"/>
                  <w:divBdr>
                    <w:top w:val="none" w:sz="0" w:space="0" w:color="auto"/>
                    <w:left w:val="none" w:sz="0" w:space="0" w:color="auto"/>
                    <w:bottom w:val="none" w:sz="0" w:space="0" w:color="auto"/>
                    <w:right w:val="none" w:sz="0" w:space="0" w:color="auto"/>
                  </w:divBdr>
                  <w:divsChild>
                    <w:div w:id="103134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905544">
      <w:bodyDiv w:val="1"/>
      <w:marLeft w:val="0"/>
      <w:marRight w:val="0"/>
      <w:marTop w:val="0"/>
      <w:marBottom w:val="0"/>
      <w:divBdr>
        <w:top w:val="none" w:sz="0" w:space="0" w:color="auto"/>
        <w:left w:val="none" w:sz="0" w:space="0" w:color="auto"/>
        <w:bottom w:val="none" w:sz="0" w:space="0" w:color="auto"/>
        <w:right w:val="none" w:sz="0" w:space="0" w:color="auto"/>
      </w:divBdr>
    </w:div>
    <w:div w:id="220606231">
      <w:bodyDiv w:val="1"/>
      <w:marLeft w:val="0"/>
      <w:marRight w:val="0"/>
      <w:marTop w:val="0"/>
      <w:marBottom w:val="0"/>
      <w:divBdr>
        <w:top w:val="none" w:sz="0" w:space="0" w:color="auto"/>
        <w:left w:val="none" w:sz="0" w:space="0" w:color="auto"/>
        <w:bottom w:val="none" w:sz="0" w:space="0" w:color="auto"/>
        <w:right w:val="none" w:sz="0" w:space="0" w:color="auto"/>
      </w:divBdr>
    </w:div>
    <w:div w:id="229119664">
      <w:bodyDiv w:val="1"/>
      <w:marLeft w:val="0"/>
      <w:marRight w:val="0"/>
      <w:marTop w:val="0"/>
      <w:marBottom w:val="0"/>
      <w:divBdr>
        <w:top w:val="none" w:sz="0" w:space="0" w:color="auto"/>
        <w:left w:val="none" w:sz="0" w:space="0" w:color="auto"/>
        <w:bottom w:val="none" w:sz="0" w:space="0" w:color="auto"/>
        <w:right w:val="none" w:sz="0" w:space="0" w:color="auto"/>
      </w:divBdr>
      <w:divsChild>
        <w:div w:id="762147425">
          <w:marLeft w:val="0"/>
          <w:marRight w:val="0"/>
          <w:marTop w:val="0"/>
          <w:marBottom w:val="0"/>
          <w:divBdr>
            <w:top w:val="none" w:sz="0" w:space="0" w:color="auto"/>
            <w:left w:val="none" w:sz="0" w:space="0" w:color="auto"/>
            <w:bottom w:val="none" w:sz="0" w:space="0" w:color="auto"/>
            <w:right w:val="none" w:sz="0" w:space="0" w:color="auto"/>
          </w:divBdr>
          <w:divsChild>
            <w:div w:id="2064333025">
              <w:marLeft w:val="0"/>
              <w:marRight w:val="0"/>
              <w:marTop w:val="0"/>
              <w:marBottom w:val="0"/>
              <w:divBdr>
                <w:top w:val="none" w:sz="0" w:space="0" w:color="auto"/>
                <w:left w:val="none" w:sz="0" w:space="0" w:color="auto"/>
                <w:bottom w:val="none" w:sz="0" w:space="0" w:color="auto"/>
                <w:right w:val="none" w:sz="0" w:space="0" w:color="auto"/>
              </w:divBdr>
              <w:divsChild>
                <w:div w:id="69237892">
                  <w:marLeft w:val="0"/>
                  <w:marRight w:val="0"/>
                  <w:marTop w:val="0"/>
                  <w:marBottom w:val="0"/>
                  <w:divBdr>
                    <w:top w:val="none" w:sz="0" w:space="0" w:color="auto"/>
                    <w:left w:val="none" w:sz="0" w:space="0" w:color="auto"/>
                    <w:bottom w:val="none" w:sz="0" w:space="0" w:color="auto"/>
                    <w:right w:val="none" w:sz="0" w:space="0" w:color="auto"/>
                  </w:divBdr>
                  <w:divsChild>
                    <w:div w:id="103935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373047">
      <w:bodyDiv w:val="1"/>
      <w:marLeft w:val="0"/>
      <w:marRight w:val="0"/>
      <w:marTop w:val="0"/>
      <w:marBottom w:val="0"/>
      <w:divBdr>
        <w:top w:val="none" w:sz="0" w:space="0" w:color="auto"/>
        <w:left w:val="none" w:sz="0" w:space="0" w:color="auto"/>
        <w:bottom w:val="none" w:sz="0" w:space="0" w:color="auto"/>
        <w:right w:val="none" w:sz="0" w:space="0" w:color="auto"/>
      </w:divBdr>
      <w:divsChild>
        <w:div w:id="1116682084">
          <w:marLeft w:val="0"/>
          <w:marRight w:val="0"/>
          <w:marTop w:val="0"/>
          <w:marBottom w:val="0"/>
          <w:divBdr>
            <w:top w:val="none" w:sz="0" w:space="0" w:color="auto"/>
            <w:left w:val="none" w:sz="0" w:space="0" w:color="auto"/>
            <w:bottom w:val="none" w:sz="0" w:space="0" w:color="auto"/>
            <w:right w:val="none" w:sz="0" w:space="0" w:color="auto"/>
          </w:divBdr>
          <w:divsChild>
            <w:div w:id="966816761">
              <w:marLeft w:val="0"/>
              <w:marRight w:val="0"/>
              <w:marTop w:val="0"/>
              <w:marBottom w:val="0"/>
              <w:divBdr>
                <w:top w:val="none" w:sz="0" w:space="0" w:color="auto"/>
                <w:left w:val="none" w:sz="0" w:space="0" w:color="auto"/>
                <w:bottom w:val="none" w:sz="0" w:space="0" w:color="auto"/>
                <w:right w:val="none" w:sz="0" w:space="0" w:color="auto"/>
              </w:divBdr>
              <w:divsChild>
                <w:div w:id="1987734030">
                  <w:marLeft w:val="0"/>
                  <w:marRight w:val="0"/>
                  <w:marTop w:val="0"/>
                  <w:marBottom w:val="0"/>
                  <w:divBdr>
                    <w:top w:val="none" w:sz="0" w:space="0" w:color="auto"/>
                    <w:left w:val="none" w:sz="0" w:space="0" w:color="auto"/>
                    <w:bottom w:val="none" w:sz="0" w:space="0" w:color="auto"/>
                    <w:right w:val="none" w:sz="0" w:space="0" w:color="auto"/>
                  </w:divBdr>
                  <w:divsChild>
                    <w:div w:id="6793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942023">
      <w:bodyDiv w:val="1"/>
      <w:marLeft w:val="0"/>
      <w:marRight w:val="0"/>
      <w:marTop w:val="0"/>
      <w:marBottom w:val="0"/>
      <w:divBdr>
        <w:top w:val="none" w:sz="0" w:space="0" w:color="auto"/>
        <w:left w:val="none" w:sz="0" w:space="0" w:color="auto"/>
        <w:bottom w:val="none" w:sz="0" w:space="0" w:color="auto"/>
        <w:right w:val="none" w:sz="0" w:space="0" w:color="auto"/>
      </w:divBdr>
      <w:divsChild>
        <w:div w:id="1220477485">
          <w:marLeft w:val="0"/>
          <w:marRight w:val="0"/>
          <w:marTop w:val="0"/>
          <w:marBottom w:val="0"/>
          <w:divBdr>
            <w:top w:val="none" w:sz="0" w:space="0" w:color="auto"/>
            <w:left w:val="none" w:sz="0" w:space="0" w:color="auto"/>
            <w:bottom w:val="none" w:sz="0" w:space="0" w:color="auto"/>
            <w:right w:val="none" w:sz="0" w:space="0" w:color="auto"/>
          </w:divBdr>
          <w:divsChild>
            <w:div w:id="1725256728">
              <w:marLeft w:val="0"/>
              <w:marRight w:val="0"/>
              <w:marTop w:val="0"/>
              <w:marBottom w:val="0"/>
              <w:divBdr>
                <w:top w:val="none" w:sz="0" w:space="0" w:color="auto"/>
                <w:left w:val="none" w:sz="0" w:space="0" w:color="auto"/>
                <w:bottom w:val="none" w:sz="0" w:space="0" w:color="auto"/>
                <w:right w:val="none" w:sz="0" w:space="0" w:color="auto"/>
              </w:divBdr>
              <w:divsChild>
                <w:div w:id="764498105">
                  <w:marLeft w:val="0"/>
                  <w:marRight w:val="0"/>
                  <w:marTop w:val="0"/>
                  <w:marBottom w:val="0"/>
                  <w:divBdr>
                    <w:top w:val="none" w:sz="0" w:space="0" w:color="auto"/>
                    <w:left w:val="none" w:sz="0" w:space="0" w:color="auto"/>
                    <w:bottom w:val="none" w:sz="0" w:space="0" w:color="auto"/>
                    <w:right w:val="none" w:sz="0" w:space="0" w:color="auto"/>
                  </w:divBdr>
                  <w:divsChild>
                    <w:div w:id="1688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7645207">
      <w:bodyDiv w:val="1"/>
      <w:marLeft w:val="0"/>
      <w:marRight w:val="0"/>
      <w:marTop w:val="0"/>
      <w:marBottom w:val="0"/>
      <w:divBdr>
        <w:top w:val="none" w:sz="0" w:space="0" w:color="auto"/>
        <w:left w:val="none" w:sz="0" w:space="0" w:color="auto"/>
        <w:bottom w:val="none" w:sz="0" w:space="0" w:color="auto"/>
        <w:right w:val="none" w:sz="0" w:space="0" w:color="auto"/>
      </w:divBdr>
    </w:div>
    <w:div w:id="259029339">
      <w:bodyDiv w:val="1"/>
      <w:marLeft w:val="0"/>
      <w:marRight w:val="0"/>
      <w:marTop w:val="0"/>
      <w:marBottom w:val="0"/>
      <w:divBdr>
        <w:top w:val="none" w:sz="0" w:space="0" w:color="auto"/>
        <w:left w:val="none" w:sz="0" w:space="0" w:color="auto"/>
        <w:bottom w:val="none" w:sz="0" w:space="0" w:color="auto"/>
        <w:right w:val="none" w:sz="0" w:space="0" w:color="auto"/>
      </w:divBdr>
      <w:divsChild>
        <w:div w:id="501746235">
          <w:marLeft w:val="0"/>
          <w:marRight w:val="0"/>
          <w:marTop w:val="0"/>
          <w:marBottom w:val="0"/>
          <w:divBdr>
            <w:top w:val="none" w:sz="0" w:space="0" w:color="auto"/>
            <w:left w:val="none" w:sz="0" w:space="0" w:color="auto"/>
            <w:bottom w:val="none" w:sz="0" w:space="0" w:color="auto"/>
            <w:right w:val="none" w:sz="0" w:space="0" w:color="auto"/>
          </w:divBdr>
          <w:divsChild>
            <w:div w:id="650870110">
              <w:marLeft w:val="0"/>
              <w:marRight w:val="0"/>
              <w:marTop w:val="0"/>
              <w:marBottom w:val="0"/>
              <w:divBdr>
                <w:top w:val="none" w:sz="0" w:space="0" w:color="auto"/>
                <w:left w:val="none" w:sz="0" w:space="0" w:color="auto"/>
                <w:bottom w:val="none" w:sz="0" w:space="0" w:color="auto"/>
                <w:right w:val="none" w:sz="0" w:space="0" w:color="auto"/>
              </w:divBdr>
              <w:divsChild>
                <w:div w:id="533812584">
                  <w:marLeft w:val="0"/>
                  <w:marRight w:val="0"/>
                  <w:marTop w:val="0"/>
                  <w:marBottom w:val="0"/>
                  <w:divBdr>
                    <w:top w:val="none" w:sz="0" w:space="0" w:color="auto"/>
                    <w:left w:val="none" w:sz="0" w:space="0" w:color="auto"/>
                    <w:bottom w:val="none" w:sz="0" w:space="0" w:color="auto"/>
                    <w:right w:val="none" w:sz="0" w:space="0" w:color="auto"/>
                  </w:divBdr>
                  <w:divsChild>
                    <w:div w:id="10748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604826">
      <w:bodyDiv w:val="1"/>
      <w:marLeft w:val="0"/>
      <w:marRight w:val="0"/>
      <w:marTop w:val="0"/>
      <w:marBottom w:val="0"/>
      <w:divBdr>
        <w:top w:val="none" w:sz="0" w:space="0" w:color="auto"/>
        <w:left w:val="none" w:sz="0" w:space="0" w:color="auto"/>
        <w:bottom w:val="none" w:sz="0" w:space="0" w:color="auto"/>
        <w:right w:val="none" w:sz="0" w:space="0" w:color="auto"/>
      </w:divBdr>
    </w:div>
    <w:div w:id="261495370">
      <w:bodyDiv w:val="1"/>
      <w:marLeft w:val="0"/>
      <w:marRight w:val="0"/>
      <w:marTop w:val="0"/>
      <w:marBottom w:val="0"/>
      <w:divBdr>
        <w:top w:val="none" w:sz="0" w:space="0" w:color="auto"/>
        <w:left w:val="none" w:sz="0" w:space="0" w:color="auto"/>
        <w:bottom w:val="none" w:sz="0" w:space="0" w:color="auto"/>
        <w:right w:val="none" w:sz="0" w:space="0" w:color="auto"/>
      </w:divBdr>
      <w:divsChild>
        <w:div w:id="1180974878">
          <w:marLeft w:val="0"/>
          <w:marRight w:val="0"/>
          <w:marTop w:val="0"/>
          <w:marBottom w:val="0"/>
          <w:divBdr>
            <w:top w:val="none" w:sz="0" w:space="0" w:color="auto"/>
            <w:left w:val="none" w:sz="0" w:space="0" w:color="auto"/>
            <w:bottom w:val="none" w:sz="0" w:space="0" w:color="auto"/>
            <w:right w:val="none" w:sz="0" w:space="0" w:color="auto"/>
          </w:divBdr>
          <w:divsChild>
            <w:div w:id="1700274490">
              <w:marLeft w:val="0"/>
              <w:marRight w:val="0"/>
              <w:marTop w:val="0"/>
              <w:marBottom w:val="0"/>
              <w:divBdr>
                <w:top w:val="none" w:sz="0" w:space="0" w:color="auto"/>
                <w:left w:val="none" w:sz="0" w:space="0" w:color="auto"/>
                <w:bottom w:val="none" w:sz="0" w:space="0" w:color="auto"/>
                <w:right w:val="none" w:sz="0" w:space="0" w:color="auto"/>
              </w:divBdr>
              <w:divsChild>
                <w:div w:id="1208682049">
                  <w:marLeft w:val="0"/>
                  <w:marRight w:val="0"/>
                  <w:marTop w:val="0"/>
                  <w:marBottom w:val="0"/>
                  <w:divBdr>
                    <w:top w:val="none" w:sz="0" w:space="0" w:color="auto"/>
                    <w:left w:val="none" w:sz="0" w:space="0" w:color="auto"/>
                    <w:bottom w:val="none" w:sz="0" w:space="0" w:color="auto"/>
                    <w:right w:val="none" w:sz="0" w:space="0" w:color="auto"/>
                  </w:divBdr>
                  <w:divsChild>
                    <w:div w:id="6672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698125">
      <w:bodyDiv w:val="1"/>
      <w:marLeft w:val="0"/>
      <w:marRight w:val="0"/>
      <w:marTop w:val="0"/>
      <w:marBottom w:val="0"/>
      <w:divBdr>
        <w:top w:val="none" w:sz="0" w:space="0" w:color="auto"/>
        <w:left w:val="none" w:sz="0" w:space="0" w:color="auto"/>
        <w:bottom w:val="none" w:sz="0" w:space="0" w:color="auto"/>
        <w:right w:val="none" w:sz="0" w:space="0" w:color="auto"/>
      </w:divBdr>
    </w:div>
    <w:div w:id="281620193">
      <w:bodyDiv w:val="1"/>
      <w:marLeft w:val="0"/>
      <w:marRight w:val="0"/>
      <w:marTop w:val="0"/>
      <w:marBottom w:val="0"/>
      <w:divBdr>
        <w:top w:val="none" w:sz="0" w:space="0" w:color="auto"/>
        <w:left w:val="none" w:sz="0" w:space="0" w:color="auto"/>
        <w:bottom w:val="none" w:sz="0" w:space="0" w:color="auto"/>
        <w:right w:val="none" w:sz="0" w:space="0" w:color="auto"/>
      </w:divBdr>
    </w:div>
    <w:div w:id="282346545">
      <w:bodyDiv w:val="1"/>
      <w:marLeft w:val="0"/>
      <w:marRight w:val="0"/>
      <w:marTop w:val="0"/>
      <w:marBottom w:val="0"/>
      <w:divBdr>
        <w:top w:val="none" w:sz="0" w:space="0" w:color="auto"/>
        <w:left w:val="none" w:sz="0" w:space="0" w:color="auto"/>
        <w:bottom w:val="none" w:sz="0" w:space="0" w:color="auto"/>
        <w:right w:val="none" w:sz="0" w:space="0" w:color="auto"/>
      </w:divBdr>
    </w:div>
    <w:div w:id="283579268">
      <w:bodyDiv w:val="1"/>
      <w:marLeft w:val="0"/>
      <w:marRight w:val="0"/>
      <w:marTop w:val="0"/>
      <w:marBottom w:val="0"/>
      <w:divBdr>
        <w:top w:val="none" w:sz="0" w:space="0" w:color="auto"/>
        <w:left w:val="none" w:sz="0" w:space="0" w:color="auto"/>
        <w:bottom w:val="none" w:sz="0" w:space="0" w:color="auto"/>
        <w:right w:val="none" w:sz="0" w:space="0" w:color="auto"/>
      </w:divBdr>
      <w:divsChild>
        <w:div w:id="484011757">
          <w:marLeft w:val="0"/>
          <w:marRight w:val="0"/>
          <w:marTop w:val="0"/>
          <w:marBottom w:val="0"/>
          <w:divBdr>
            <w:top w:val="none" w:sz="0" w:space="0" w:color="auto"/>
            <w:left w:val="none" w:sz="0" w:space="0" w:color="auto"/>
            <w:bottom w:val="none" w:sz="0" w:space="0" w:color="auto"/>
            <w:right w:val="none" w:sz="0" w:space="0" w:color="auto"/>
          </w:divBdr>
          <w:divsChild>
            <w:div w:id="1989626299">
              <w:marLeft w:val="0"/>
              <w:marRight w:val="0"/>
              <w:marTop w:val="0"/>
              <w:marBottom w:val="0"/>
              <w:divBdr>
                <w:top w:val="none" w:sz="0" w:space="0" w:color="auto"/>
                <w:left w:val="none" w:sz="0" w:space="0" w:color="auto"/>
                <w:bottom w:val="none" w:sz="0" w:space="0" w:color="auto"/>
                <w:right w:val="none" w:sz="0" w:space="0" w:color="auto"/>
              </w:divBdr>
              <w:divsChild>
                <w:div w:id="61998587">
                  <w:marLeft w:val="0"/>
                  <w:marRight w:val="0"/>
                  <w:marTop w:val="0"/>
                  <w:marBottom w:val="0"/>
                  <w:divBdr>
                    <w:top w:val="none" w:sz="0" w:space="0" w:color="auto"/>
                    <w:left w:val="none" w:sz="0" w:space="0" w:color="auto"/>
                    <w:bottom w:val="none" w:sz="0" w:space="0" w:color="auto"/>
                    <w:right w:val="none" w:sz="0" w:space="0" w:color="auto"/>
                  </w:divBdr>
                  <w:divsChild>
                    <w:div w:id="4322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585754">
      <w:bodyDiv w:val="1"/>
      <w:marLeft w:val="0"/>
      <w:marRight w:val="0"/>
      <w:marTop w:val="0"/>
      <w:marBottom w:val="0"/>
      <w:divBdr>
        <w:top w:val="none" w:sz="0" w:space="0" w:color="auto"/>
        <w:left w:val="none" w:sz="0" w:space="0" w:color="auto"/>
        <w:bottom w:val="none" w:sz="0" w:space="0" w:color="auto"/>
        <w:right w:val="none" w:sz="0" w:space="0" w:color="auto"/>
      </w:divBdr>
    </w:div>
    <w:div w:id="288711872">
      <w:bodyDiv w:val="1"/>
      <w:marLeft w:val="0"/>
      <w:marRight w:val="0"/>
      <w:marTop w:val="0"/>
      <w:marBottom w:val="0"/>
      <w:divBdr>
        <w:top w:val="none" w:sz="0" w:space="0" w:color="auto"/>
        <w:left w:val="none" w:sz="0" w:space="0" w:color="auto"/>
        <w:bottom w:val="none" w:sz="0" w:space="0" w:color="auto"/>
        <w:right w:val="none" w:sz="0" w:space="0" w:color="auto"/>
      </w:divBdr>
      <w:divsChild>
        <w:div w:id="498039286">
          <w:marLeft w:val="0"/>
          <w:marRight w:val="0"/>
          <w:marTop w:val="0"/>
          <w:marBottom w:val="0"/>
          <w:divBdr>
            <w:top w:val="none" w:sz="0" w:space="0" w:color="auto"/>
            <w:left w:val="none" w:sz="0" w:space="0" w:color="auto"/>
            <w:bottom w:val="none" w:sz="0" w:space="0" w:color="auto"/>
            <w:right w:val="none" w:sz="0" w:space="0" w:color="auto"/>
          </w:divBdr>
          <w:divsChild>
            <w:div w:id="1638221329">
              <w:marLeft w:val="0"/>
              <w:marRight w:val="0"/>
              <w:marTop w:val="0"/>
              <w:marBottom w:val="0"/>
              <w:divBdr>
                <w:top w:val="none" w:sz="0" w:space="0" w:color="auto"/>
                <w:left w:val="none" w:sz="0" w:space="0" w:color="auto"/>
                <w:bottom w:val="none" w:sz="0" w:space="0" w:color="auto"/>
                <w:right w:val="none" w:sz="0" w:space="0" w:color="auto"/>
              </w:divBdr>
              <w:divsChild>
                <w:div w:id="1024329127">
                  <w:marLeft w:val="0"/>
                  <w:marRight w:val="0"/>
                  <w:marTop w:val="0"/>
                  <w:marBottom w:val="0"/>
                  <w:divBdr>
                    <w:top w:val="none" w:sz="0" w:space="0" w:color="auto"/>
                    <w:left w:val="none" w:sz="0" w:space="0" w:color="auto"/>
                    <w:bottom w:val="none" w:sz="0" w:space="0" w:color="auto"/>
                    <w:right w:val="none" w:sz="0" w:space="0" w:color="auto"/>
                  </w:divBdr>
                  <w:divsChild>
                    <w:div w:id="183444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239450">
      <w:bodyDiv w:val="1"/>
      <w:marLeft w:val="0"/>
      <w:marRight w:val="0"/>
      <w:marTop w:val="0"/>
      <w:marBottom w:val="0"/>
      <w:divBdr>
        <w:top w:val="none" w:sz="0" w:space="0" w:color="auto"/>
        <w:left w:val="none" w:sz="0" w:space="0" w:color="auto"/>
        <w:bottom w:val="none" w:sz="0" w:space="0" w:color="auto"/>
        <w:right w:val="none" w:sz="0" w:space="0" w:color="auto"/>
      </w:divBdr>
    </w:div>
    <w:div w:id="292519882">
      <w:bodyDiv w:val="1"/>
      <w:marLeft w:val="0"/>
      <w:marRight w:val="0"/>
      <w:marTop w:val="0"/>
      <w:marBottom w:val="0"/>
      <w:divBdr>
        <w:top w:val="none" w:sz="0" w:space="0" w:color="auto"/>
        <w:left w:val="none" w:sz="0" w:space="0" w:color="auto"/>
        <w:bottom w:val="none" w:sz="0" w:space="0" w:color="auto"/>
        <w:right w:val="none" w:sz="0" w:space="0" w:color="auto"/>
      </w:divBdr>
      <w:divsChild>
        <w:div w:id="1797144381">
          <w:marLeft w:val="0"/>
          <w:marRight w:val="0"/>
          <w:marTop w:val="0"/>
          <w:marBottom w:val="0"/>
          <w:divBdr>
            <w:top w:val="none" w:sz="0" w:space="0" w:color="auto"/>
            <w:left w:val="none" w:sz="0" w:space="0" w:color="auto"/>
            <w:bottom w:val="none" w:sz="0" w:space="0" w:color="auto"/>
            <w:right w:val="none" w:sz="0" w:space="0" w:color="auto"/>
          </w:divBdr>
          <w:divsChild>
            <w:div w:id="824667343">
              <w:marLeft w:val="0"/>
              <w:marRight w:val="0"/>
              <w:marTop w:val="0"/>
              <w:marBottom w:val="0"/>
              <w:divBdr>
                <w:top w:val="none" w:sz="0" w:space="0" w:color="auto"/>
                <w:left w:val="none" w:sz="0" w:space="0" w:color="auto"/>
                <w:bottom w:val="none" w:sz="0" w:space="0" w:color="auto"/>
                <w:right w:val="none" w:sz="0" w:space="0" w:color="auto"/>
              </w:divBdr>
              <w:divsChild>
                <w:div w:id="1919175076">
                  <w:marLeft w:val="0"/>
                  <w:marRight w:val="0"/>
                  <w:marTop w:val="0"/>
                  <w:marBottom w:val="0"/>
                  <w:divBdr>
                    <w:top w:val="none" w:sz="0" w:space="0" w:color="auto"/>
                    <w:left w:val="none" w:sz="0" w:space="0" w:color="auto"/>
                    <w:bottom w:val="none" w:sz="0" w:space="0" w:color="auto"/>
                    <w:right w:val="none" w:sz="0" w:space="0" w:color="auto"/>
                  </w:divBdr>
                  <w:divsChild>
                    <w:div w:id="99518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261712">
      <w:bodyDiv w:val="1"/>
      <w:marLeft w:val="0"/>
      <w:marRight w:val="0"/>
      <w:marTop w:val="0"/>
      <w:marBottom w:val="0"/>
      <w:divBdr>
        <w:top w:val="none" w:sz="0" w:space="0" w:color="auto"/>
        <w:left w:val="none" w:sz="0" w:space="0" w:color="auto"/>
        <w:bottom w:val="none" w:sz="0" w:space="0" w:color="auto"/>
        <w:right w:val="none" w:sz="0" w:space="0" w:color="auto"/>
      </w:divBdr>
    </w:div>
    <w:div w:id="294873902">
      <w:bodyDiv w:val="1"/>
      <w:marLeft w:val="0"/>
      <w:marRight w:val="0"/>
      <w:marTop w:val="0"/>
      <w:marBottom w:val="0"/>
      <w:divBdr>
        <w:top w:val="none" w:sz="0" w:space="0" w:color="auto"/>
        <w:left w:val="none" w:sz="0" w:space="0" w:color="auto"/>
        <w:bottom w:val="none" w:sz="0" w:space="0" w:color="auto"/>
        <w:right w:val="none" w:sz="0" w:space="0" w:color="auto"/>
      </w:divBdr>
    </w:div>
    <w:div w:id="297229782">
      <w:bodyDiv w:val="1"/>
      <w:marLeft w:val="0"/>
      <w:marRight w:val="0"/>
      <w:marTop w:val="0"/>
      <w:marBottom w:val="0"/>
      <w:divBdr>
        <w:top w:val="none" w:sz="0" w:space="0" w:color="auto"/>
        <w:left w:val="none" w:sz="0" w:space="0" w:color="auto"/>
        <w:bottom w:val="none" w:sz="0" w:space="0" w:color="auto"/>
        <w:right w:val="none" w:sz="0" w:space="0" w:color="auto"/>
      </w:divBdr>
      <w:divsChild>
        <w:div w:id="1418940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1884681">
      <w:bodyDiv w:val="1"/>
      <w:marLeft w:val="0"/>
      <w:marRight w:val="0"/>
      <w:marTop w:val="0"/>
      <w:marBottom w:val="0"/>
      <w:divBdr>
        <w:top w:val="none" w:sz="0" w:space="0" w:color="auto"/>
        <w:left w:val="none" w:sz="0" w:space="0" w:color="auto"/>
        <w:bottom w:val="none" w:sz="0" w:space="0" w:color="auto"/>
        <w:right w:val="none" w:sz="0" w:space="0" w:color="auto"/>
      </w:divBdr>
      <w:divsChild>
        <w:div w:id="848446683">
          <w:marLeft w:val="0"/>
          <w:marRight w:val="0"/>
          <w:marTop w:val="0"/>
          <w:marBottom w:val="0"/>
          <w:divBdr>
            <w:top w:val="none" w:sz="0" w:space="0" w:color="auto"/>
            <w:left w:val="none" w:sz="0" w:space="0" w:color="auto"/>
            <w:bottom w:val="none" w:sz="0" w:space="0" w:color="auto"/>
            <w:right w:val="none" w:sz="0" w:space="0" w:color="auto"/>
          </w:divBdr>
          <w:divsChild>
            <w:div w:id="1740206199">
              <w:marLeft w:val="0"/>
              <w:marRight w:val="0"/>
              <w:marTop w:val="0"/>
              <w:marBottom w:val="0"/>
              <w:divBdr>
                <w:top w:val="none" w:sz="0" w:space="0" w:color="auto"/>
                <w:left w:val="none" w:sz="0" w:space="0" w:color="auto"/>
                <w:bottom w:val="none" w:sz="0" w:space="0" w:color="auto"/>
                <w:right w:val="none" w:sz="0" w:space="0" w:color="auto"/>
              </w:divBdr>
              <w:divsChild>
                <w:div w:id="881478237">
                  <w:marLeft w:val="0"/>
                  <w:marRight w:val="0"/>
                  <w:marTop w:val="0"/>
                  <w:marBottom w:val="0"/>
                  <w:divBdr>
                    <w:top w:val="none" w:sz="0" w:space="0" w:color="auto"/>
                    <w:left w:val="none" w:sz="0" w:space="0" w:color="auto"/>
                    <w:bottom w:val="none" w:sz="0" w:space="0" w:color="auto"/>
                    <w:right w:val="none" w:sz="0" w:space="0" w:color="auto"/>
                  </w:divBdr>
                  <w:divsChild>
                    <w:div w:id="101457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49854">
      <w:bodyDiv w:val="1"/>
      <w:marLeft w:val="0"/>
      <w:marRight w:val="0"/>
      <w:marTop w:val="0"/>
      <w:marBottom w:val="0"/>
      <w:divBdr>
        <w:top w:val="none" w:sz="0" w:space="0" w:color="auto"/>
        <w:left w:val="none" w:sz="0" w:space="0" w:color="auto"/>
        <w:bottom w:val="none" w:sz="0" w:space="0" w:color="auto"/>
        <w:right w:val="none" w:sz="0" w:space="0" w:color="auto"/>
      </w:divBdr>
      <w:divsChild>
        <w:div w:id="2023238146">
          <w:marLeft w:val="0"/>
          <w:marRight w:val="0"/>
          <w:marTop w:val="0"/>
          <w:marBottom w:val="0"/>
          <w:divBdr>
            <w:top w:val="none" w:sz="0" w:space="0" w:color="auto"/>
            <w:left w:val="none" w:sz="0" w:space="0" w:color="auto"/>
            <w:bottom w:val="none" w:sz="0" w:space="0" w:color="auto"/>
            <w:right w:val="none" w:sz="0" w:space="0" w:color="auto"/>
          </w:divBdr>
          <w:divsChild>
            <w:div w:id="1103571093">
              <w:marLeft w:val="0"/>
              <w:marRight w:val="0"/>
              <w:marTop w:val="0"/>
              <w:marBottom w:val="0"/>
              <w:divBdr>
                <w:top w:val="none" w:sz="0" w:space="0" w:color="auto"/>
                <w:left w:val="none" w:sz="0" w:space="0" w:color="auto"/>
                <w:bottom w:val="none" w:sz="0" w:space="0" w:color="auto"/>
                <w:right w:val="none" w:sz="0" w:space="0" w:color="auto"/>
              </w:divBdr>
              <w:divsChild>
                <w:div w:id="425004798">
                  <w:marLeft w:val="0"/>
                  <w:marRight w:val="0"/>
                  <w:marTop w:val="0"/>
                  <w:marBottom w:val="0"/>
                  <w:divBdr>
                    <w:top w:val="none" w:sz="0" w:space="0" w:color="auto"/>
                    <w:left w:val="none" w:sz="0" w:space="0" w:color="auto"/>
                    <w:bottom w:val="none" w:sz="0" w:space="0" w:color="auto"/>
                    <w:right w:val="none" w:sz="0" w:space="0" w:color="auto"/>
                  </w:divBdr>
                  <w:divsChild>
                    <w:div w:id="187585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451649">
      <w:bodyDiv w:val="1"/>
      <w:marLeft w:val="0"/>
      <w:marRight w:val="0"/>
      <w:marTop w:val="0"/>
      <w:marBottom w:val="0"/>
      <w:divBdr>
        <w:top w:val="none" w:sz="0" w:space="0" w:color="auto"/>
        <w:left w:val="none" w:sz="0" w:space="0" w:color="auto"/>
        <w:bottom w:val="none" w:sz="0" w:space="0" w:color="auto"/>
        <w:right w:val="none" w:sz="0" w:space="0" w:color="auto"/>
      </w:divBdr>
    </w:div>
    <w:div w:id="329718547">
      <w:bodyDiv w:val="1"/>
      <w:marLeft w:val="0"/>
      <w:marRight w:val="0"/>
      <w:marTop w:val="0"/>
      <w:marBottom w:val="0"/>
      <w:divBdr>
        <w:top w:val="none" w:sz="0" w:space="0" w:color="auto"/>
        <w:left w:val="none" w:sz="0" w:space="0" w:color="auto"/>
        <w:bottom w:val="none" w:sz="0" w:space="0" w:color="auto"/>
        <w:right w:val="none" w:sz="0" w:space="0" w:color="auto"/>
      </w:divBdr>
      <w:divsChild>
        <w:div w:id="829179479">
          <w:marLeft w:val="0"/>
          <w:marRight w:val="0"/>
          <w:marTop w:val="0"/>
          <w:marBottom w:val="0"/>
          <w:divBdr>
            <w:top w:val="none" w:sz="0" w:space="0" w:color="auto"/>
            <w:left w:val="none" w:sz="0" w:space="0" w:color="auto"/>
            <w:bottom w:val="none" w:sz="0" w:space="0" w:color="auto"/>
            <w:right w:val="none" w:sz="0" w:space="0" w:color="auto"/>
          </w:divBdr>
          <w:divsChild>
            <w:div w:id="1602294219">
              <w:marLeft w:val="0"/>
              <w:marRight w:val="0"/>
              <w:marTop w:val="0"/>
              <w:marBottom w:val="0"/>
              <w:divBdr>
                <w:top w:val="none" w:sz="0" w:space="0" w:color="auto"/>
                <w:left w:val="none" w:sz="0" w:space="0" w:color="auto"/>
                <w:bottom w:val="none" w:sz="0" w:space="0" w:color="auto"/>
                <w:right w:val="none" w:sz="0" w:space="0" w:color="auto"/>
              </w:divBdr>
              <w:divsChild>
                <w:div w:id="1538352845">
                  <w:marLeft w:val="0"/>
                  <w:marRight w:val="0"/>
                  <w:marTop w:val="0"/>
                  <w:marBottom w:val="0"/>
                  <w:divBdr>
                    <w:top w:val="none" w:sz="0" w:space="0" w:color="auto"/>
                    <w:left w:val="none" w:sz="0" w:space="0" w:color="auto"/>
                    <w:bottom w:val="none" w:sz="0" w:space="0" w:color="auto"/>
                    <w:right w:val="none" w:sz="0" w:space="0" w:color="auto"/>
                  </w:divBdr>
                  <w:divsChild>
                    <w:div w:id="144233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382328">
      <w:bodyDiv w:val="1"/>
      <w:marLeft w:val="0"/>
      <w:marRight w:val="0"/>
      <w:marTop w:val="0"/>
      <w:marBottom w:val="0"/>
      <w:divBdr>
        <w:top w:val="none" w:sz="0" w:space="0" w:color="auto"/>
        <w:left w:val="none" w:sz="0" w:space="0" w:color="auto"/>
        <w:bottom w:val="none" w:sz="0" w:space="0" w:color="auto"/>
        <w:right w:val="none" w:sz="0" w:space="0" w:color="auto"/>
      </w:divBdr>
    </w:div>
    <w:div w:id="360131350">
      <w:bodyDiv w:val="1"/>
      <w:marLeft w:val="0"/>
      <w:marRight w:val="0"/>
      <w:marTop w:val="0"/>
      <w:marBottom w:val="0"/>
      <w:divBdr>
        <w:top w:val="none" w:sz="0" w:space="0" w:color="auto"/>
        <w:left w:val="none" w:sz="0" w:space="0" w:color="auto"/>
        <w:bottom w:val="none" w:sz="0" w:space="0" w:color="auto"/>
        <w:right w:val="none" w:sz="0" w:space="0" w:color="auto"/>
      </w:divBdr>
    </w:div>
    <w:div w:id="367723194">
      <w:bodyDiv w:val="1"/>
      <w:marLeft w:val="0"/>
      <w:marRight w:val="0"/>
      <w:marTop w:val="0"/>
      <w:marBottom w:val="0"/>
      <w:divBdr>
        <w:top w:val="none" w:sz="0" w:space="0" w:color="auto"/>
        <w:left w:val="none" w:sz="0" w:space="0" w:color="auto"/>
        <w:bottom w:val="none" w:sz="0" w:space="0" w:color="auto"/>
        <w:right w:val="none" w:sz="0" w:space="0" w:color="auto"/>
      </w:divBdr>
    </w:div>
    <w:div w:id="374282150">
      <w:bodyDiv w:val="1"/>
      <w:marLeft w:val="0"/>
      <w:marRight w:val="0"/>
      <w:marTop w:val="0"/>
      <w:marBottom w:val="0"/>
      <w:divBdr>
        <w:top w:val="none" w:sz="0" w:space="0" w:color="auto"/>
        <w:left w:val="none" w:sz="0" w:space="0" w:color="auto"/>
        <w:bottom w:val="none" w:sz="0" w:space="0" w:color="auto"/>
        <w:right w:val="none" w:sz="0" w:space="0" w:color="auto"/>
      </w:divBdr>
    </w:div>
    <w:div w:id="376009102">
      <w:bodyDiv w:val="1"/>
      <w:marLeft w:val="0"/>
      <w:marRight w:val="0"/>
      <w:marTop w:val="0"/>
      <w:marBottom w:val="0"/>
      <w:divBdr>
        <w:top w:val="none" w:sz="0" w:space="0" w:color="auto"/>
        <w:left w:val="none" w:sz="0" w:space="0" w:color="auto"/>
        <w:bottom w:val="none" w:sz="0" w:space="0" w:color="auto"/>
        <w:right w:val="none" w:sz="0" w:space="0" w:color="auto"/>
      </w:divBdr>
    </w:div>
    <w:div w:id="378668452">
      <w:bodyDiv w:val="1"/>
      <w:marLeft w:val="0"/>
      <w:marRight w:val="0"/>
      <w:marTop w:val="0"/>
      <w:marBottom w:val="0"/>
      <w:divBdr>
        <w:top w:val="none" w:sz="0" w:space="0" w:color="auto"/>
        <w:left w:val="none" w:sz="0" w:space="0" w:color="auto"/>
        <w:bottom w:val="none" w:sz="0" w:space="0" w:color="auto"/>
        <w:right w:val="none" w:sz="0" w:space="0" w:color="auto"/>
      </w:divBdr>
      <w:divsChild>
        <w:div w:id="1695962165">
          <w:marLeft w:val="0"/>
          <w:marRight w:val="0"/>
          <w:marTop w:val="0"/>
          <w:marBottom w:val="0"/>
          <w:divBdr>
            <w:top w:val="none" w:sz="0" w:space="0" w:color="auto"/>
            <w:left w:val="none" w:sz="0" w:space="0" w:color="auto"/>
            <w:bottom w:val="none" w:sz="0" w:space="0" w:color="auto"/>
            <w:right w:val="none" w:sz="0" w:space="0" w:color="auto"/>
          </w:divBdr>
          <w:divsChild>
            <w:div w:id="928975141">
              <w:marLeft w:val="0"/>
              <w:marRight w:val="0"/>
              <w:marTop w:val="0"/>
              <w:marBottom w:val="0"/>
              <w:divBdr>
                <w:top w:val="none" w:sz="0" w:space="0" w:color="auto"/>
                <w:left w:val="none" w:sz="0" w:space="0" w:color="auto"/>
                <w:bottom w:val="none" w:sz="0" w:space="0" w:color="auto"/>
                <w:right w:val="none" w:sz="0" w:space="0" w:color="auto"/>
              </w:divBdr>
              <w:divsChild>
                <w:div w:id="1092049838">
                  <w:marLeft w:val="0"/>
                  <w:marRight w:val="0"/>
                  <w:marTop w:val="0"/>
                  <w:marBottom w:val="0"/>
                  <w:divBdr>
                    <w:top w:val="none" w:sz="0" w:space="0" w:color="auto"/>
                    <w:left w:val="none" w:sz="0" w:space="0" w:color="auto"/>
                    <w:bottom w:val="none" w:sz="0" w:space="0" w:color="auto"/>
                    <w:right w:val="none" w:sz="0" w:space="0" w:color="auto"/>
                  </w:divBdr>
                  <w:divsChild>
                    <w:div w:id="17361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00786">
      <w:bodyDiv w:val="1"/>
      <w:marLeft w:val="0"/>
      <w:marRight w:val="0"/>
      <w:marTop w:val="0"/>
      <w:marBottom w:val="0"/>
      <w:divBdr>
        <w:top w:val="none" w:sz="0" w:space="0" w:color="auto"/>
        <w:left w:val="none" w:sz="0" w:space="0" w:color="auto"/>
        <w:bottom w:val="none" w:sz="0" w:space="0" w:color="auto"/>
        <w:right w:val="none" w:sz="0" w:space="0" w:color="auto"/>
      </w:divBdr>
    </w:div>
    <w:div w:id="397945253">
      <w:bodyDiv w:val="1"/>
      <w:marLeft w:val="0"/>
      <w:marRight w:val="0"/>
      <w:marTop w:val="0"/>
      <w:marBottom w:val="0"/>
      <w:divBdr>
        <w:top w:val="none" w:sz="0" w:space="0" w:color="auto"/>
        <w:left w:val="none" w:sz="0" w:space="0" w:color="auto"/>
        <w:bottom w:val="none" w:sz="0" w:space="0" w:color="auto"/>
        <w:right w:val="none" w:sz="0" w:space="0" w:color="auto"/>
      </w:divBdr>
    </w:div>
    <w:div w:id="398947740">
      <w:bodyDiv w:val="1"/>
      <w:marLeft w:val="0"/>
      <w:marRight w:val="0"/>
      <w:marTop w:val="0"/>
      <w:marBottom w:val="0"/>
      <w:divBdr>
        <w:top w:val="none" w:sz="0" w:space="0" w:color="auto"/>
        <w:left w:val="none" w:sz="0" w:space="0" w:color="auto"/>
        <w:bottom w:val="none" w:sz="0" w:space="0" w:color="auto"/>
        <w:right w:val="none" w:sz="0" w:space="0" w:color="auto"/>
      </w:divBdr>
      <w:divsChild>
        <w:div w:id="1051807353">
          <w:marLeft w:val="0"/>
          <w:marRight w:val="0"/>
          <w:marTop w:val="0"/>
          <w:marBottom w:val="0"/>
          <w:divBdr>
            <w:top w:val="none" w:sz="0" w:space="0" w:color="auto"/>
            <w:left w:val="none" w:sz="0" w:space="0" w:color="auto"/>
            <w:bottom w:val="none" w:sz="0" w:space="0" w:color="auto"/>
            <w:right w:val="none" w:sz="0" w:space="0" w:color="auto"/>
          </w:divBdr>
          <w:divsChild>
            <w:div w:id="1536231066">
              <w:marLeft w:val="0"/>
              <w:marRight w:val="0"/>
              <w:marTop w:val="0"/>
              <w:marBottom w:val="0"/>
              <w:divBdr>
                <w:top w:val="none" w:sz="0" w:space="0" w:color="auto"/>
                <w:left w:val="none" w:sz="0" w:space="0" w:color="auto"/>
                <w:bottom w:val="none" w:sz="0" w:space="0" w:color="auto"/>
                <w:right w:val="none" w:sz="0" w:space="0" w:color="auto"/>
              </w:divBdr>
              <w:divsChild>
                <w:div w:id="1769882174">
                  <w:marLeft w:val="0"/>
                  <w:marRight w:val="0"/>
                  <w:marTop w:val="0"/>
                  <w:marBottom w:val="0"/>
                  <w:divBdr>
                    <w:top w:val="none" w:sz="0" w:space="0" w:color="auto"/>
                    <w:left w:val="none" w:sz="0" w:space="0" w:color="auto"/>
                    <w:bottom w:val="none" w:sz="0" w:space="0" w:color="auto"/>
                    <w:right w:val="none" w:sz="0" w:space="0" w:color="auto"/>
                  </w:divBdr>
                  <w:divsChild>
                    <w:div w:id="206622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181075">
      <w:bodyDiv w:val="1"/>
      <w:marLeft w:val="0"/>
      <w:marRight w:val="0"/>
      <w:marTop w:val="0"/>
      <w:marBottom w:val="0"/>
      <w:divBdr>
        <w:top w:val="none" w:sz="0" w:space="0" w:color="auto"/>
        <w:left w:val="none" w:sz="0" w:space="0" w:color="auto"/>
        <w:bottom w:val="none" w:sz="0" w:space="0" w:color="auto"/>
        <w:right w:val="none" w:sz="0" w:space="0" w:color="auto"/>
      </w:divBdr>
    </w:div>
    <w:div w:id="416251340">
      <w:bodyDiv w:val="1"/>
      <w:marLeft w:val="0"/>
      <w:marRight w:val="0"/>
      <w:marTop w:val="0"/>
      <w:marBottom w:val="0"/>
      <w:divBdr>
        <w:top w:val="none" w:sz="0" w:space="0" w:color="auto"/>
        <w:left w:val="none" w:sz="0" w:space="0" w:color="auto"/>
        <w:bottom w:val="none" w:sz="0" w:space="0" w:color="auto"/>
        <w:right w:val="none" w:sz="0" w:space="0" w:color="auto"/>
      </w:divBdr>
      <w:divsChild>
        <w:div w:id="1008407437">
          <w:marLeft w:val="0"/>
          <w:marRight w:val="0"/>
          <w:marTop w:val="0"/>
          <w:marBottom w:val="0"/>
          <w:divBdr>
            <w:top w:val="none" w:sz="0" w:space="0" w:color="auto"/>
            <w:left w:val="none" w:sz="0" w:space="0" w:color="auto"/>
            <w:bottom w:val="none" w:sz="0" w:space="0" w:color="auto"/>
            <w:right w:val="none" w:sz="0" w:space="0" w:color="auto"/>
          </w:divBdr>
          <w:divsChild>
            <w:div w:id="2095086902">
              <w:marLeft w:val="0"/>
              <w:marRight w:val="0"/>
              <w:marTop w:val="0"/>
              <w:marBottom w:val="0"/>
              <w:divBdr>
                <w:top w:val="none" w:sz="0" w:space="0" w:color="auto"/>
                <w:left w:val="none" w:sz="0" w:space="0" w:color="auto"/>
                <w:bottom w:val="none" w:sz="0" w:space="0" w:color="auto"/>
                <w:right w:val="none" w:sz="0" w:space="0" w:color="auto"/>
              </w:divBdr>
              <w:divsChild>
                <w:div w:id="151070409">
                  <w:marLeft w:val="0"/>
                  <w:marRight w:val="0"/>
                  <w:marTop w:val="0"/>
                  <w:marBottom w:val="0"/>
                  <w:divBdr>
                    <w:top w:val="none" w:sz="0" w:space="0" w:color="auto"/>
                    <w:left w:val="none" w:sz="0" w:space="0" w:color="auto"/>
                    <w:bottom w:val="none" w:sz="0" w:space="0" w:color="auto"/>
                    <w:right w:val="none" w:sz="0" w:space="0" w:color="auto"/>
                  </w:divBdr>
                  <w:divsChild>
                    <w:div w:id="100022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290344">
      <w:bodyDiv w:val="1"/>
      <w:marLeft w:val="0"/>
      <w:marRight w:val="0"/>
      <w:marTop w:val="0"/>
      <w:marBottom w:val="0"/>
      <w:divBdr>
        <w:top w:val="none" w:sz="0" w:space="0" w:color="auto"/>
        <w:left w:val="none" w:sz="0" w:space="0" w:color="auto"/>
        <w:bottom w:val="none" w:sz="0" w:space="0" w:color="auto"/>
        <w:right w:val="none" w:sz="0" w:space="0" w:color="auto"/>
      </w:divBdr>
    </w:div>
    <w:div w:id="451829129">
      <w:bodyDiv w:val="1"/>
      <w:marLeft w:val="0"/>
      <w:marRight w:val="0"/>
      <w:marTop w:val="0"/>
      <w:marBottom w:val="0"/>
      <w:divBdr>
        <w:top w:val="none" w:sz="0" w:space="0" w:color="auto"/>
        <w:left w:val="none" w:sz="0" w:space="0" w:color="auto"/>
        <w:bottom w:val="none" w:sz="0" w:space="0" w:color="auto"/>
        <w:right w:val="none" w:sz="0" w:space="0" w:color="auto"/>
      </w:divBdr>
    </w:div>
    <w:div w:id="464616718">
      <w:bodyDiv w:val="1"/>
      <w:marLeft w:val="0"/>
      <w:marRight w:val="0"/>
      <w:marTop w:val="0"/>
      <w:marBottom w:val="0"/>
      <w:divBdr>
        <w:top w:val="none" w:sz="0" w:space="0" w:color="auto"/>
        <w:left w:val="none" w:sz="0" w:space="0" w:color="auto"/>
        <w:bottom w:val="none" w:sz="0" w:space="0" w:color="auto"/>
        <w:right w:val="none" w:sz="0" w:space="0" w:color="auto"/>
      </w:divBdr>
      <w:divsChild>
        <w:div w:id="821625543">
          <w:marLeft w:val="0"/>
          <w:marRight w:val="0"/>
          <w:marTop w:val="0"/>
          <w:marBottom w:val="0"/>
          <w:divBdr>
            <w:top w:val="none" w:sz="0" w:space="0" w:color="auto"/>
            <w:left w:val="none" w:sz="0" w:space="0" w:color="auto"/>
            <w:bottom w:val="none" w:sz="0" w:space="0" w:color="auto"/>
            <w:right w:val="none" w:sz="0" w:space="0" w:color="auto"/>
          </w:divBdr>
          <w:divsChild>
            <w:div w:id="1056900191">
              <w:marLeft w:val="0"/>
              <w:marRight w:val="0"/>
              <w:marTop w:val="0"/>
              <w:marBottom w:val="0"/>
              <w:divBdr>
                <w:top w:val="none" w:sz="0" w:space="0" w:color="auto"/>
                <w:left w:val="none" w:sz="0" w:space="0" w:color="auto"/>
                <w:bottom w:val="none" w:sz="0" w:space="0" w:color="auto"/>
                <w:right w:val="none" w:sz="0" w:space="0" w:color="auto"/>
              </w:divBdr>
              <w:divsChild>
                <w:div w:id="121504880">
                  <w:marLeft w:val="0"/>
                  <w:marRight w:val="0"/>
                  <w:marTop w:val="0"/>
                  <w:marBottom w:val="0"/>
                  <w:divBdr>
                    <w:top w:val="none" w:sz="0" w:space="0" w:color="auto"/>
                    <w:left w:val="none" w:sz="0" w:space="0" w:color="auto"/>
                    <w:bottom w:val="none" w:sz="0" w:space="0" w:color="auto"/>
                    <w:right w:val="none" w:sz="0" w:space="0" w:color="auto"/>
                  </w:divBdr>
                  <w:divsChild>
                    <w:div w:id="198438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250333">
      <w:bodyDiv w:val="1"/>
      <w:marLeft w:val="0"/>
      <w:marRight w:val="0"/>
      <w:marTop w:val="0"/>
      <w:marBottom w:val="0"/>
      <w:divBdr>
        <w:top w:val="none" w:sz="0" w:space="0" w:color="auto"/>
        <w:left w:val="none" w:sz="0" w:space="0" w:color="auto"/>
        <w:bottom w:val="none" w:sz="0" w:space="0" w:color="auto"/>
        <w:right w:val="none" w:sz="0" w:space="0" w:color="auto"/>
      </w:divBdr>
      <w:divsChild>
        <w:div w:id="1520311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4711081">
      <w:bodyDiv w:val="1"/>
      <w:marLeft w:val="0"/>
      <w:marRight w:val="0"/>
      <w:marTop w:val="0"/>
      <w:marBottom w:val="0"/>
      <w:divBdr>
        <w:top w:val="none" w:sz="0" w:space="0" w:color="auto"/>
        <w:left w:val="none" w:sz="0" w:space="0" w:color="auto"/>
        <w:bottom w:val="none" w:sz="0" w:space="0" w:color="auto"/>
        <w:right w:val="none" w:sz="0" w:space="0" w:color="auto"/>
      </w:divBdr>
    </w:div>
    <w:div w:id="493230914">
      <w:bodyDiv w:val="1"/>
      <w:marLeft w:val="0"/>
      <w:marRight w:val="0"/>
      <w:marTop w:val="0"/>
      <w:marBottom w:val="0"/>
      <w:divBdr>
        <w:top w:val="none" w:sz="0" w:space="0" w:color="auto"/>
        <w:left w:val="none" w:sz="0" w:space="0" w:color="auto"/>
        <w:bottom w:val="none" w:sz="0" w:space="0" w:color="auto"/>
        <w:right w:val="none" w:sz="0" w:space="0" w:color="auto"/>
      </w:divBdr>
      <w:divsChild>
        <w:div w:id="84813410">
          <w:marLeft w:val="0"/>
          <w:marRight w:val="0"/>
          <w:marTop w:val="0"/>
          <w:marBottom w:val="0"/>
          <w:divBdr>
            <w:top w:val="none" w:sz="0" w:space="0" w:color="auto"/>
            <w:left w:val="none" w:sz="0" w:space="0" w:color="auto"/>
            <w:bottom w:val="none" w:sz="0" w:space="0" w:color="auto"/>
            <w:right w:val="none" w:sz="0" w:space="0" w:color="auto"/>
          </w:divBdr>
          <w:divsChild>
            <w:div w:id="1086415479">
              <w:marLeft w:val="0"/>
              <w:marRight w:val="0"/>
              <w:marTop w:val="0"/>
              <w:marBottom w:val="0"/>
              <w:divBdr>
                <w:top w:val="none" w:sz="0" w:space="0" w:color="auto"/>
                <w:left w:val="none" w:sz="0" w:space="0" w:color="auto"/>
                <w:bottom w:val="none" w:sz="0" w:space="0" w:color="auto"/>
                <w:right w:val="none" w:sz="0" w:space="0" w:color="auto"/>
              </w:divBdr>
              <w:divsChild>
                <w:div w:id="125511664">
                  <w:marLeft w:val="0"/>
                  <w:marRight w:val="0"/>
                  <w:marTop w:val="0"/>
                  <w:marBottom w:val="0"/>
                  <w:divBdr>
                    <w:top w:val="none" w:sz="0" w:space="0" w:color="auto"/>
                    <w:left w:val="none" w:sz="0" w:space="0" w:color="auto"/>
                    <w:bottom w:val="none" w:sz="0" w:space="0" w:color="auto"/>
                    <w:right w:val="none" w:sz="0" w:space="0" w:color="auto"/>
                  </w:divBdr>
                  <w:divsChild>
                    <w:div w:id="1358971045">
                      <w:marLeft w:val="0"/>
                      <w:marRight w:val="0"/>
                      <w:marTop w:val="0"/>
                      <w:marBottom w:val="0"/>
                      <w:divBdr>
                        <w:top w:val="none" w:sz="0" w:space="0" w:color="auto"/>
                        <w:left w:val="none" w:sz="0" w:space="0" w:color="auto"/>
                        <w:bottom w:val="none" w:sz="0" w:space="0" w:color="auto"/>
                        <w:right w:val="none" w:sz="0" w:space="0" w:color="auto"/>
                      </w:divBdr>
                      <w:divsChild>
                        <w:div w:id="212620172">
                          <w:marLeft w:val="0"/>
                          <w:marRight w:val="0"/>
                          <w:marTop w:val="0"/>
                          <w:marBottom w:val="0"/>
                          <w:divBdr>
                            <w:top w:val="none" w:sz="0" w:space="0" w:color="auto"/>
                            <w:left w:val="none" w:sz="0" w:space="0" w:color="auto"/>
                            <w:bottom w:val="none" w:sz="0" w:space="0" w:color="auto"/>
                            <w:right w:val="none" w:sz="0" w:space="0" w:color="auto"/>
                          </w:divBdr>
                          <w:divsChild>
                            <w:div w:id="17817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379072">
      <w:bodyDiv w:val="1"/>
      <w:marLeft w:val="0"/>
      <w:marRight w:val="0"/>
      <w:marTop w:val="0"/>
      <w:marBottom w:val="0"/>
      <w:divBdr>
        <w:top w:val="none" w:sz="0" w:space="0" w:color="auto"/>
        <w:left w:val="none" w:sz="0" w:space="0" w:color="auto"/>
        <w:bottom w:val="none" w:sz="0" w:space="0" w:color="auto"/>
        <w:right w:val="none" w:sz="0" w:space="0" w:color="auto"/>
      </w:divBdr>
      <w:divsChild>
        <w:div w:id="455101963">
          <w:marLeft w:val="0"/>
          <w:marRight w:val="0"/>
          <w:marTop w:val="0"/>
          <w:marBottom w:val="0"/>
          <w:divBdr>
            <w:top w:val="none" w:sz="0" w:space="0" w:color="auto"/>
            <w:left w:val="none" w:sz="0" w:space="0" w:color="auto"/>
            <w:bottom w:val="none" w:sz="0" w:space="0" w:color="auto"/>
            <w:right w:val="none" w:sz="0" w:space="0" w:color="auto"/>
          </w:divBdr>
          <w:divsChild>
            <w:div w:id="595866435">
              <w:marLeft w:val="0"/>
              <w:marRight w:val="0"/>
              <w:marTop w:val="0"/>
              <w:marBottom w:val="0"/>
              <w:divBdr>
                <w:top w:val="none" w:sz="0" w:space="0" w:color="auto"/>
                <w:left w:val="none" w:sz="0" w:space="0" w:color="auto"/>
                <w:bottom w:val="none" w:sz="0" w:space="0" w:color="auto"/>
                <w:right w:val="none" w:sz="0" w:space="0" w:color="auto"/>
              </w:divBdr>
              <w:divsChild>
                <w:div w:id="4788466">
                  <w:marLeft w:val="0"/>
                  <w:marRight w:val="0"/>
                  <w:marTop w:val="0"/>
                  <w:marBottom w:val="0"/>
                  <w:divBdr>
                    <w:top w:val="none" w:sz="0" w:space="0" w:color="auto"/>
                    <w:left w:val="none" w:sz="0" w:space="0" w:color="auto"/>
                    <w:bottom w:val="none" w:sz="0" w:space="0" w:color="auto"/>
                    <w:right w:val="none" w:sz="0" w:space="0" w:color="auto"/>
                  </w:divBdr>
                  <w:divsChild>
                    <w:div w:id="14432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267990">
      <w:bodyDiv w:val="1"/>
      <w:marLeft w:val="0"/>
      <w:marRight w:val="0"/>
      <w:marTop w:val="0"/>
      <w:marBottom w:val="0"/>
      <w:divBdr>
        <w:top w:val="none" w:sz="0" w:space="0" w:color="auto"/>
        <w:left w:val="none" w:sz="0" w:space="0" w:color="auto"/>
        <w:bottom w:val="none" w:sz="0" w:space="0" w:color="auto"/>
        <w:right w:val="none" w:sz="0" w:space="0" w:color="auto"/>
      </w:divBdr>
    </w:div>
    <w:div w:id="516965712">
      <w:bodyDiv w:val="1"/>
      <w:marLeft w:val="0"/>
      <w:marRight w:val="0"/>
      <w:marTop w:val="0"/>
      <w:marBottom w:val="0"/>
      <w:divBdr>
        <w:top w:val="none" w:sz="0" w:space="0" w:color="auto"/>
        <w:left w:val="none" w:sz="0" w:space="0" w:color="auto"/>
        <w:bottom w:val="none" w:sz="0" w:space="0" w:color="auto"/>
        <w:right w:val="none" w:sz="0" w:space="0" w:color="auto"/>
      </w:divBdr>
      <w:divsChild>
        <w:div w:id="1438678482">
          <w:marLeft w:val="0"/>
          <w:marRight w:val="0"/>
          <w:marTop w:val="0"/>
          <w:marBottom w:val="0"/>
          <w:divBdr>
            <w:top w:val="none" w:sz="0" w:space="0" w:color="auto"/>
            <w:left w:val="none" w:sz="0" w:space="0" w:color="auto"/>
            <w:bottom w:val="none" w:sz="0" w:space="0" w:color="auto"/>
            <w:right w:val="none" w:sz="0" w:space="0" w:color="auto"/>
          </w:divBdr>
          <w:divsChild>
            <w:div w:id="279606653">
              <w:marLeft w:val="0"/>
              <w:marRight w:val="0"/>
              <w:marTop w:val="0"/>
              <w:marBottom w:val="0"/>
              <w:divBdr>
                <w:top w:val="none" w:sz="0" w:space="0" w:color="auto"/>
                <w:left w:val="none" w:sz="0" w:space="0" w:color="auto"/>
                <w:bottom w:val="none" w:sz="0" w:space="0" w:color="auto"/>
                <w:right w:val="none" w:sz="0" w:space="0" w:color="auto"/>
              </w:divBdr>
              <w:divsChild>
                <w:div w:id="1876231058">
                  <w:marLeft w:val="0"/>
                  <w:marRight w:val="0"/>
                  <w:marTop w:val="0"/>
                  <w:marBottom w:val="0"/>
                  <w:divBdr>
                    <w:top w:val="none" w:sz="0" w:space="0" w:color="auto"/>
                    <w:left w:val="none" w:sz="0" w:space="0" w:color="auto"/>
                    <w:bottom w:val="none" w:sz="0" w:space="0" w:color="auto"/>
                    <w:right w:val="none" w:sz="0" w:space="0" w:color="auto"/>
                  </w:divBdr>
                  <w:divsChild>
                    <w:div w:id="1370185007">
                      <w:marLeft w:val="0"/>
                      <w:marRight w:val="0"/>
                      <w:marTop w:val="0"/>
                      <w:marBottom w:val="0"/>
                      <w:divBdr>
                        <w:top w:val="none" w:sz="0" w:space="0" w:color="auto"/>
                        <w:left w:val="none" w:sz="0" w:space="0" w:color="auto"/>
                        <w:bottom w:val="none" w:sz="0" w:space="0" w:color="auto"/>
                        <w:right w:val="none" w:sz="0" w:space="0" w:color="auto"/>
                      </w:divBdr>
                      <w:divsChild>
                        <w:div w:id="347608695">
                          <w:marLeft w:val="0"/>
                          <w:marRight w:val="0"/>
                          <w:marTop w:val="0"/>
                          <w:marBottom w:val="0"/>
                          <w:divBdr>
                            <w:top w:val="none" w:sz="0" w:space="0" w:color="auto"/>
                            <w:left w:val="none" w:sz="0" w:space="0" w:color="auto"/>
                            <w:bottom w:val="none" w:sz="0" w:space="0" w:color="auto"/>
                            <w:right w:val="none" w:sz="0" w:space="0" w:color="auto"/>
                          </w:divBdr>
                          <w:divsChild>
                            <w:div w:id="73755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5875938">
      <w:bodyDiv w:val="1"/>
      <w:marLeft w:val="0"/>
      <w:marRight w:val="0"/>
      <w:marTop w:val="0"/>
      <w:marBottom w:val="0"/>
      <w:divBdr>
        <w:top w:val="none" w:sz="0" w:space="0" w:color="auto"/>
        <w:left w:val="none" w:sz="0" w:space="0" w:color="auto"/>
        <w:bottom w:val="none" w:sz="0" w:space="0" w:color="auto"/>
        <w:right w:val="none" w:sz="0" w:space="0" w:color="auto"/>
      </w:divBdr>
    </w:div>
    <w:div w:id="535583014">
      <w:bodyDiv w:val="1"/>
      <w:marLeft w:val="0"/>
      <w:marRight w:val="0"/>
      <w:marTop w:val="0"/>
      <w:marBottom w:val="0"/>
      <w:divBdr>
        <w:top w:val="none" w:sz="0" w:space="0" w:color="auto"/>
        <w:left w:val="none" w:sz="0" w:space="0" w:color="auto"/>
        <w:bottom w:val="none" w:sz="0" w:space="0" w:color="auto"/>
        <w:right w:val="none" w:sz="0" w:space="0" w:color="auto"/>
      </w:divBdr>
    </w:div>
    <w:div w:id="542523577">
      <w:bodyDiv w:val="1"/>
      <w:marLeft w:val="0"/>
      <w:marRight w:val="0"/>
      <w:marTop w:val="0"/>
      <w:marBottom w:val="0"/>
      <w:divBdr>
        <w:top w:val="none" w:sz="0" w:space="0" w:color="auto"/>
        <w:left w:val="none" w:sz="0" w:space="0" w:color="auto"/>
        <w:bottom w:val="none" w:sz="0" w:space="0" w:color="auto"/>
        <w:right w:val="none" w:sz="0" w:space="0" w:color="auto"/>
      </w:divBdr>
    </w:div>
    <w:div w:id="542791895">
      <w:bodyDiv w:val="1"/>
      <w:marLeft w:val="0"/>
      <w:marRight w:val="0"/>
      <w:marTop w:val="0"/>
      <w:marBottom w:val="0"/>
      <w:divBdr>
        <w:top w:val="none" w:sz="0" w:space="0" w:color="auto"/>
        <w:left w:val="none" w:sz="0" w:space="0" w:color="auto"/>
        <w:bottom w:val="none" w:sz="0" w:space="0" w:color="auto"/>
        <w:right w:val="none" w:sz="0" w:space="0" w:color="auto"/>
      </w:divBdr>
    </w:div>
    <w:div w:id="554239646">
      <w:bodyDiv w:val="1"/>
      <w:marLeft w:val="0"/>
      <w:marRight w:val="0"/>
      <w:marTop w:val="0"/>
      <w:marBottom w:val="0"/>
      <w:divBdr>
        <w:top w:val="none" w:sz="0" w:space="0" w:color="auto"/>
        <w:left w:val="none" w:sz="0" w:space="0" w:color="auto"/>
        <w:bottom w:val="none" w:sz="0" w:space="0" w:color="auto"/>
        <w:right w:val="none" w:sz="0" w:space="0" w:color="auto"/>
      </w:divBdr>
    </w:div>
    <w:div w:id="571040458">
      <w:bodyDiv w:val="1"/>
      <w:marLeft w:val="0"/>
      <w:marRight w:val="0"/>
      <w:marTop w:val="0"/>
      <w:marBottom w:val="0"/>
      <w:divBdr>
        <w:top w:val="none" w:sz="0" w:space="0" w:color="auto"/>
        <w:left w:val="none" w:sz="0" w:space="0" w:color="auto"/>
        <w:bottom w:val="none" w:sz="0" w:space="0" w:color="auto"/>
        <w:right w:val="none" w:sz="0" w:space="0" w:color="auto"/>
      </w:divBdr>
      <w:divsChild>
        <w:div w:id="443304759">
          <w:marLeft w:val="0"/>
          <w:marRight w:val="0"/>
          <w:marTop w:val="0"/>
          <w:marBottom w:val="0"/>
          <w:divBdr>
            <w:top w:val="none" w:sz="0" w:space="0" w:color="auto"/>
            <w:left w:val="none" w:sz="0" w:space="0" w:color="auto"/>
            <w:bottom w:val="none" w:sz="0" w:space="0" w:color="auto"/>
            <w:right w:val="none" w:sz="0" w:space="0" w:color="auto"/>
          </w:divBdr>
          <w:divsChild>
            <w:div w:id="1814642910">
              <w:marLeft w:val="0"/>
              <w:marRight w:val="0"/>
              <w:marTop w:val="0"/>
              <w:marBottom w:val="0"/>
              <w:divBdr>
                <w:top w:val="none" w:sz="0" w:space="0" w:color="auto"/>
                <w:left w:val="none" w:sz="0" w:space="0" w:color="auto"/>
                <w:bottom w:val="none" w:sz="0" w:space="0" w:color="auto"/>
                <w:right w:val="none" w:sz="0" w:space="0" w:color="auto"/>
              </w:divBdr>
              <w:divsChild>
                <w:div w:id="1251624858">
                  <w:marLeft w:val="0"/>
                  <w:marRight w:val="0"/>
                  <w:marTop w:val="0"/>
                  <w:marBottom w:val="0"/>
                  <w:divBdr>
                    <w:top w:val="none" w:sz="0" w:space="0" w:color="auto"/>
                    <w:left w:val="none" w:sz="0" w:space="0" w:color="auto"/>
                    <w:bottom w:val="none" w:sz="0" w:space="0" w:color="auto"/>
                    <w:right w:val="none" w:sz="0" w:space="0" w:color="auto"/>
                  </w:divBdr>
                  <w:divsChild>
                    <w:div w:id="192895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279213">
      <w:bodyDiv w:val="1"/>
      <w:marLeft w:val="0"/>
      <w:marRight w:val="0"/>
      <w:marTop w:val="0"/>
      <w:marBottom w:val="0"/>
      <w:divBdr>
        <w:top w:val="none" w:sz="0" w:space="0" w:color="auto"/>
        <w:left w:val="none" w:sz="0" w:space="0" w:color="auto"/>
        <w:bottom w:val="none" w:sz="0" w:space="0" w:color="auto"/>
        <w:right w:val="none" w:sz="0" w:space="0" w:color="auto"/>
      </w:divBdr>
      <w:divsChild>
        <w:div w:id="89206201">
          <w:marLeft w:val="0"/>
          <w:marRight w:val="0"/>
          <w:marTop w:val="0"/>
          <w:marBottom w:val="0"/>
          <w:divBdr>
            <w:top w:val="none" w:sz="0" w:space="0" w:color="auto"/>
            <w:left w:val="none" w:sz="0" w:space="0" w:color="auto"/>
            <w:bottom w:val="none" w:sz="0" w:space="0" w:color="auto"/>
            <w:right w:val="none" w:sz="0" w:space="0" w:color="auto"/>
          </w:divBdr>
          <w:divsChild>
            <w:div w:id="564724322">
              <w:marLeft w:val="0"/>
              <w:marRight w:val="0"/>
              <w:marTop w:val="0"/>
              <w:marBottom w:val="0"/>
              <w:divBdr>
                <w:top w:val="none" w:sz="0" w:space="0" w:color="auto"/>
                <w:left w:val="none" w:sz="0" w:space="0" w:color="auto"/>
                <w:bottom w:val="none" w:sz="0" w:space="0" w:color="auto"/>
                <w:right w:val="none" w:sz="0" w:space="0" w:color="auto"/>
              </w:divBdr>
              <w:divsChild>
                <w:div w:id="1479494802">
                  <w:marLeft w:val="0"/>
                  <w:marRight w:val="0"/>
                  <w:marTop w:val="0"/>
                  <w:marBottom w:val="0"/>
                  <w:divBdr>
                    <w:top w:val="none" w:sz="0" w:space="0" w:color="auto"/>
                    <w:left w:val="none" w:sz="0" w:space="0" w:color="auto"/>
                    <w:bottom w:val="none" w:sz="0" w:space="0" w:color="auto"/>
                    <w:right w:val="none" w:sz="0" w:space="0" w:color="auto"/>
                  </w:divBdr>
                  <w:divsChild>
                    <w:div w:id="18178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548828">
      <w:bodyDiv w:val="1"/>
      <w:marLeft w:val="0"/>
      <w:marRight w:val="0"/>
      <w:marTop w:val="0"/>
      <w:marBottom w:val="0"/>
      <w:divBdr>
        <w:top w:val="none" w:sz="0" w:space="0" w:color="auto"/>
        <w:left w:val="none" w:sz="0" w:space="0" w:color="auto"/>
        <w:bottom w:val="none" w:sz="0" w:space="0" w:color="auto"/>
        <w:right w:val="none" w:sz="0" w:space="0" w:color="auto"/>
      </w:divBdr>
      <w:divsChild>
        <w:div w:id="545794792">
          <w:marLeft w:val="0"/>
          <w:marRight w:val="0"/>
          <w:marTop w:val="0"/>
          <w:marBottom w:val="0"/>
          <w:divBdr>
            <w:top w:val="none" w:sz="0" w:space="0" w:color="auto"/>
            <w:left w:val="none" w:sz="0" w:space="0" w:color="auto"/>
            <w:bottom w:val="none" w:sz="0" w:space="0" w:color="auto"/>
            <w:right w:val="none" w:sz="0" w:space="0" w:color="auto"/>
          </w:divBdr>
          <w:divsChild>
            <w:div w:id="27146218">
              <w:marLeft w:val="0"/>
              <w:marRight w:val="0"/>
              <w:marTop w:val="0"/>
              <w:marBottom w:val="0"/>
              <w:divBdr>
                <w:top w:val="none" w:sz="0" w:space="0" w:color="auto"/>
                <w:left w:val="none" w:sz="0" w:space="0" w:color="auto"/>
                <w:bottom w:val="none" w:sz="0" w:space="0" w:color="auto"/>
                <w:right w:val="none" w:sz="0" w:space="0" w:color="auto"/>
              </w:divBdr>
              <w:divsChild>
                <w:div w:id="1259098044">
                  <w:marLeft w:val="0"/>
                  <w:marRight w:val="0"/>
                  <w:marTop w:val="0"/>
                  <w:marBottom w:val="0"/>
                  <w:divBdr>
                    <w:top w:val="none" w:sz="0" w:space="0" w:color="auto"/>
                    <w:left w:val="none" w:sz="0" w:space="0" w:color="auto"/>
                    <w:bottom w:val="none" w:sz="0" w:space="0" w:color="auto"/>
                    <w:right w:val="none" w:sz="0" w:space="0" w:color="auto"/>
                  </w:divBdr>
                  <w:divsChild>
                    <w:div w:id="1904177218">
                      <w:marLeft w:val="0"/>
                      <w:marRight w:val="0"/>
                      <w:marTop w:val="0"/>
                      <w:marBottom w:val="0"/>
                      <w:divBdr>
                        <w:top w:val="none" w:sz="0" w:space="0" w:color="auto"/>
                        <w:left w:val="none" w:sz="0" w:space="0" w:color="auto"/>
                        <w:bottom w:val="none" w:sz="0" w:space="0" w:color="auto"/>
                        <w:right w:val="none" w:sz="0" w:space="0" w:color="auto"/>
                      </w:divBdr>
                      <w:divsChild>
                        <w:div w:id="1086918813">
                          <w:marLeft w:val="0"/>
                          <w:marRight w:val="0"/>
                          <w:marTop w:val="0"/>
                          <w:marBottom w:val="0"/>
                          <w:divBdr>
                            <w:top w:val="none" w:sz="0" w:space="0" w:color="auto"/>
                            <w:left w:val="none" w:sz="0" w:space="0" w:color="auto"/>
                            <w:bottom w:val="none" w:sz="0" w:space="0" w:color="auto"/>
                            <w:right w:val="none" w:sz="0" w:space="0" w:color="auto"/>
                          </w:divBdr>
                          <w:divsChild>
                            <w:div w:id="138471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6676343">
      <w:bodyDiv w:val="1"/>
      <w:marLeft w:val="0"/>
      <w:marRight w:val="0"/>
      <w:marTop w:val="0"/>
      <w:marBottom w:val="0"/>
      <w:divBdr>
        <w:top w:val="none" w:sz="0" w:space="0" w:color="auto"/>
        <w:left w:val="none" w:sz="0" w:space="0" w:color="auto"/>
        <w:bottom w:val="none" w:sz="0" w:space="0" w:color="auto"/>
        <w:right w:val="none" w:sz="0" w:space="0" w:color="auto"/>
      </w:divBdr>
    </w:div>
    <w:div w:id="581110826">
      <w:bodyDiv w:val="1"/>
      <w:marLeft w:val="0"/>
      <w:marRight w:val="0"/>
      <w:marTop w:val="0"/>
      <w:marBottom w:val="0"/>
      <w:divBdr>
        <w:top w:val="none" w:sz="0" w:space="0" w:color="auto"/>
        <w:left w:val="none" w:sz="0" w:space="0" w:color="auto"/>
        <w:bottom w:val="none" w:sz="0" w:space="0" w:color="auto"/>
        <w:right w:val="none" w:sz="0" w:space="0" w:color="auto"/>
      </w:divBdr>
    </w:div>
    <w:div w:id="584070882">
      <w:bodyDiv w:val="1"/>
      <w:marLeft w:val="0"/>
      <w:marRight w:val="0"/>
      <w:marTop w:val="0"/>
      <w:marBottom w:val="0"/>
      <w:divBdr>
        <w:top w:val="none" w:sz="0" w:space="0" w:color="auto"/>
        <w:left w:val="none" w:sz="0" w:space="0" w:color="auto"/>
        <w:bottom w:val="none" w:sz="0" w:space="0" w:color="auto"/>
        <w:right w:val="none" w:sz="0" w:space="0" w:color="auto"/>
      </w:divBdr>
      <w:divsChild>
        <w:div w:id="455217327">
          <w:marLeft w:val="0"/>
          <w:marRight w:val="0"/>
          <w:marTop w:val="0"/>
          <w:marBottom w:val="0"/>
          <w:divBdr>
            <w:top w:val="none" w:sz="0" w:space="0" w:color="auto"/>
            <w:left w:val="none" w:sz="0" w:space="0" w:color="auto"/>
            <w:bottom w:val="none" w:sz="0" w:space="0" w:color="auto"/>
            <w:right w:val="none" w:sz="0" w:space="0" w:color="auto"/>
          </w:divBdr>
          <w:divsChild>
            <w:div w:id="170605069">
              <w:marLeft w:val="0"/>
              <w:marRight w:val="0"/>
              <w:marTop w:val="0"/>
              <w:marBottom w:val="0"/>
              <w:divBdr>
                <w:top w:val="none" w:sz="0" w:space="0" w:color="auto"/>
                <w:left w:val="none" w:sz="0" w:space="0" w:color="auto"/>
                <w:bottom w:val="none" w:sz="0" w:space="0" w:color="auto"/>
                <w:right w:val="none" w:sz="0" w:space="0" w:color="auto"/>
              </w:divBdr>
              <w:divsChild>
                <w:div w:id="1776901310">
                  <w:marLeft w:val="0"/>
                  <w:marRight w:val="0"/>
                  <w:marTop w:val="0"/>
                  <w:marBottom w:val="0"/>
                  <w:divBdr>
                    <w:top w:val="none" w:sz="0" w:space="0" w:color="auto"/>
                    <w:left w:val="none" w:sz="0" w:space="0" w:color="auto"/>
                    <w:bottom w:val="none" w:sz="0" w:space="0" w:color="auto"/>
                    <w:right w:val="none" w:sz="0" w:space="0" w:color="auto"/>
                  </w:divBdr>
                  <w:divsChild>
                    <w:div w:id="57960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263713">
      <w:bodyDiv w:val="1"/>
      <w:marLeft w:val="0"/>
      <w:marRight w:val="0"/>
      <w:marTop w:val="0"/>
      <w:marBottom w:val="0"/>
      <w:divBdr>
        <w:top w:val="none" w:sz="0" w:space="0" w:color="auto"/>
        <w:left w:val="none" w:sz="0" w:space="0" w:color="auto"/>
        <w:bottom w:val="none" w:sz="0" w:space="0" w:color="auto"/>
        <w:right w:val="none" w:sz="0" w:space="0" w:color="auto"/>
      </w:divBdr>
    </w:div>
    <w:div w:id="586810345">
      <w:bodyDiv w:val="1"/>
      <w:marLeft w:val="0"/>
      <w:marRight w:val="0"/>
      <w:marTop w:val="0"/>
      <w:marBottom w:val="0"/>
      <w:divBdr>
        <w:top w:val="none" w:sz="0" w:space="0" w:color="auto"/>
        <w:left w:val="none" w:sz="0" w:space="0" w:color="auto"/>
        <w:bottom w:val="none" w:sz="0" w:space="0" w:color="auto"/>
        <w:right w:val="none" w:sz="0" w:space="0" w:color="auto"/>
      </w:divBdr>
    </w:div>
    <w:div w:id="588386244">
      <w:bodyDiv w:val="1"/>
      <w:marLeft w:val="0"/>
      <w:marRight w:val="0"/>
      <w:marTop w:val="0"/>
      <w:marBottom w:val="0"/>
      <w:divBdr>
        <w:top w:val="none" w:sz="0" w:space="0" w:color="auto"/>
        <w:left w:val="none" w:sz="0" w:space="0" w:color="auto"/>
        <w:bottom w:val="none" w:sz="0" w:space="0" w:color="auto"/>
        <w:right w:val="none" w:sz="0" w:space="0" w:color="auto"/>
      </w:divBdr>
      <w:divsChild>
        <w:div w:id="1361322981">
          <w:marLeft w:val="0"/>
          <w:marRight w:val="0"/>
          <w:marTop w:val="0"/>
          <w:marBottom w:val="0"/>
          <w:divBdr>
            <w:top w:val="none" w:sz="0" w:space="0" w:color="auto"/>
            <w:left w:val="none" w:sz="0" w:space="0" w:color="auto"/>
            <w:bottom w:val="none" w:sz="0" w:space="0" w:color="auto"/>
            <w:right w:val="none" w:sz="0" w:space="0" w:color="auto"/>
          </w:divBdr>
          <w:divsChild>
            <w:div w:id="1922982497">
              <w:marLeft w:val="0"/>
              <w:marRight w:val="0"/>
              <w:marTop w:val="0"/>
              <w:marBottom w:val="0"/>
              <w:divBdr>
                <w:top w:val="none" w:sz="0" w:space="0" w:color="auto"/>
                <w:left w:val="none" w:sz="0" w:space="0" w:color="auto"/>
                <w:bottom w:val="none" w:sz="0" w:space="0" w:color="auto"/>
                <w:right w:val="none" w:sz="0" w:space="0" w:color="auto"/>
              </w:divBdr>
              <w:divsChild>
                <w:div w:id="2040546392">
                  <w:marLeft w:val="0"/>
                  <w:marRight w:val="0"/>
                  <w:marTop w:val="0"/>
                  <w:marBottom w:val="0"/>
                  <w:divBdr>
                    <w:top w:val="none" w:sz="0" w:space="0" w:color="auto"/>
                    <w:left w:val="none" w:sz="0" w:space="0" w:color="auto"/>
                    <w:bottom w:val="none" w:sz="0" w:space="0" w:color="auto"/>
                    <w:right w:val="none" w:sz="0" w:space="0" w:color="auto"/>
                  </w:divBdr>
                  <w:divsChild>
                    <w:div w:id="80604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0091710">
      <w:bodyDiv w:val="1"/>
      <w:marLeft w:val="0"/>
      <w:marRight w:val="0"/>
      <w:marTop w:val="0"/>
      <w:marBottom w:val="0"/>
      <w:divBdr>
        <w:top w:val="none" w:sz="0" w:space="0" w:color="auto"/>
        <w:left w:val="none" w:sz="0" w:space="0" w:color="auto"/>
        <w:bottom w:val="none" w:sz="0" w:space="0" w:color="auto"/>
        <w:right w:val="none" w:sz="0" w:space="0" w:color="auto"/>
      </w:divBdr>
    </w:div>
    <w:div w:id="595288104">
      <w:bodyDiv w:val="1"/>
      <w:marLeft w:val="0"/>
      <w:marRight w:val="0"/>
      <w:marTop w:val="0"/>
      <w:marBottom w:val="0"/>
      <w:divBdr>
        <w:top w:val="none" w:sz="0" w:space="0" w:color="auto"/>
        <w:left w:val="none" w:sz="0" w:space="0" w:color="auto"/>
        <w:bottom w:val="none" w:sz="0" w:space="0" w:color="auto"/>
        <w:right w:val="none" w:sz="0" w:space="0" w:color="auto"/>
      </w:divBdr>
    </w:div>
    <w:div w:id="598366557">
      <w:bodyDiv w:val="1"/>
      <w:marLeft w:val="0"/>
      <w:marRight w:val="0"/>
      <w:marTop w:val="0"/>
      <w:marBottom w:val="0"/>
      <w:divBdr>
        <w:top w:val="none" w:sz="0" w:space="0" w:color="auto"/>
        <w:left w:val="none" w:sz="0" w:space="0" w:color="auto"/>
        <w:bottom w:val="none" w:sz="0" w:space="0" w:color="auto"/>
        <w:right w:val="none" w:sz="0" w:space="0" w:color="auto"/>
      </w:divBdr>
      <w:divsChild>
        <w:div w:id="1386374475">
          <w:marLeft w:val="0"/>
          <w:marRight w:val="0"/>
          <w:marTop w:val="0"/>
          <w:marBottom w:val="0"/>
          <w:divBdr>
            <w:top w:val="none" w:sz="0" w:space="0" w:color="auto"/>
            <w:left w:val="none" w:sz="0" w:space="0" w:color="auto"/>
            <w:bottom w:val="none" w:sz="0" w:space="0" w:color="auto"/>
            <w:right w:val="none" w:sz="0" w:space="0" w:color="auto"/>
          </w:divBdr>
          <w:divsChild>
            <w:div w:id="373505677">
              <w:marLeft w:val="0"/>
              <w:marRight w:val="0"/>
              <w:marTop w:val="0"/>
              <w:marBottom w:val="0"/>
              <w:divBdr>
                <w:top w:val="none" w:sz="0" w:space="0" w:color="auto"/>
                <w:left w:val="none" w:sz="0" w:space="0" w:color="auto"/>
                <w:bottom w:val="none" w:sz="0" w:space="0" w:color="auto"/>
                <w:right w:val="none" w:sz="0" w:space="0" w:color="auto"/>
              </w:divBdr>
              <w:divsChild>
                <w:div w:id="1936786002">
                  <w:marLeft w:val="0"/>
                  <w:marRight w:val="0"/>
                  <w:marTop w:val="0"/>
                  <w:marBottom w:val="0"/>
                  <w:divBdr>
                    <w:top w:val="none" w:sz="0" w:space="0" w:color="auto"/>
                    <w:left w:val="none" w:sz="0" w:space="0" w:color="auto"/>
                    <w:bottom w:val="none" w:sz="0" w:space="0" w:color="auto"/>
                    <w:right w:val="none" w:sz="0" w:space="0" w:color="auto"/>
                  </w:divBdr>
                  <w:divsChild>
                    <w:div w:id="17098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066376">
      <w:bodyDiv w:val="1"/>
      <w:marLeft w:val="0"/>
      <w:marRight w:val="0"/>
      <w:marTop w:val="0"/>
      <w:marBottom w:val="0"/>
      <w:divBdr>
        <w:top w:val="none" w:sz="0" w:space="0" w:color="auto"/>
        <w:left w:val="none" w:sz="0" w:space="0" w:color="auto"/>
        <w:bottom w:val="none" w:sz="0" w:space="0" w:color="auto"/>
        <w:right w:val="none" w:sz="0" w:space="0" w:color="auto"/>
      </w:divBdr>
      <w:divsChild>
        <w:div w:id="473377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5357207">
      <w:bodyDiv w:val="1"/>
      <w:marLeft w:val="0"/>
      <w:marRight w:val="0"/>
      <w:marTop w:val="0"/>
      <w:marBottom w:val="0"/>
      <w:divBdr>
        <w:top w:val="none" w:sz="0" w:space="0" w:color="auto"/>
        <w:left w:val="none" w:sz="0" w:space="0" w:color="auto"/>
        <w:bottom w:val="none" w:sz="0" w:space="0" w:color="auto"/>
        <w:right w:val="none" w:sz="0" w:space="0" w:color="auto"/>
      </w:divBdr>
    </w:div>
    <w:div w:id="608049530">
      <w:bodyDiv w:val="1"/>
      <w:marLeft w:val="0"/>
      <w:marRight w:val="0"/>
      <w:marTop w:val="0"/>
      <w:marBottom w:val="0"/>
      <w:divBdr>
        <w:top w:val="none" w:sz="0" w:space="0" w:color="auto"/>
        <w:left w:val="none" w:sz="0" w:space="0" w:color="auto"/>
        <w:bottom w:val="none" w:sz="0" w:space="0" w:color="auto"/>
        <w:right w:val="none" w:sz="0" w:space="0" w:color="auto"/>
      </w:divBdr>
    </w:div>
    <w:div w:id="612521665">
      <w:bodyDiv w:val="1"/>
      <w:marLeft w:val="0"/>
      <w:marRight w:val="0"/>
      <w:marTop w:val="0"/>
      <w:marBottom w:val="0"/>
      <w:divBdr>
        <w:top w:val="none" w:sz="0" w:space="0" w:color="auto"/>
        <w:left w:val="none" w:sz="0" w:space="0" w:color="auto"/>
        <w:bottom w:val="none" w:sz="0" w:space="0" w:color="auto"/>
        <w:right w:val="none" w:sz="0" w:space="0" w:color="auto"/>
      </w:divBdr>
      <w:divsChild>
        <w:div w:id="783965355">
          <w:marLeft w:val="0"/>
          <w:marRight w:val="0"/>
          <w:marTop w:val="0"/>
          <w:marBottom w:val="0"/>
          <w:divBdr>
            <w:top w:val="none" w:sz="0" w:space="0" w:color="auto"/>
            <w:left w:val="none" w:sz="0" w:space="0" w:color="auto"/>
            <w:bottom w:val="none" w:sz="0" w:space="0" w:color="auto"/>
            <w:right w:val="none" w:sz="0" w:space="0" w:color="auto"/>
          </w:divBdr>
          <w:divsChild>
            <w:div w:id="1463497259">
              <w:marLeft w:val="0"/>
              <w:marRight w:val="0"/>
              <w:marTop w:val="0"/>
              <w:marBottom w:val="0"/>
              <w:divBdr>
                <w:top w:val="none" w:sz="0" w:space="0" w:color="auto"/>
                <w:left w:val="none" w:sz="0" w:space="0" w:color="auto"/>
                <w:bottom w:val="none" w:sz="0" w:space="0" w:color="auto"/>
                <w:right w:val="none" w:sz="0" w:space="0" w:color="auto"/>
              </w:divBdr>
              <w:divsChild>
                <w:div w:id="505904593">
                  <w:marLeft w:val="0"/>
                  <w:marRight w:val="0"/>
                  <w:marTop w:val="0"/>
                  <w:marBottom w:val="0"/>
                  <w:divBdr>
                    <w:top w:val="none" w:sz="0" w:space="0" w:color="auto"/>
                    <w:left w:val="none" w:sz="0" w:space="0" w:color="auto"/>
                    <w:bottom w:val="none" w:sz="0" w:space="0" w:color="auto"/>
                    <w:right w:val="none" w:sz="0" w:space="0" w:color="auto"/>
                  </w:divBdr>
                  <w:divsChild>
                    <w:div w:id="14130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753698">
      <w:bodyDiv w:val="1"/>
      <w:marLeft w:val="0"/>
      <w:marRight w:val="0"/>
      <w:marTop w:val="0"/>
      <w:marBottom w:val="0"/>
      <w:divBdr>
        <w:top w:val="none" w:sz="0" w:space="0" w:color="auto"/>
        <w:left w:val="none" w:sz="0" w:space="0" w:color="auto"/>
        <w:bottom w:val="none" w:sz="0" w:space="0" w:color="auto"/>
        <w:right w:val="none" w:sz="0" w:space="0" w:color="auto"/>
      </w:divBdr>
    </w:div>
    <w:div w:id="617876135">
      <w:bodyDiv w:val="1"/>
      <w:marLeft w:val="0"/>
      <w:marRight w:val="0"/>
      <w:marTop w:val="0"/>
      <w:marBottom w:val="0"/>
      <w:divBdr>
        <w:top w:val="none" w:sz="0" w:space="0" w:color="auto"/>
        <w:left w:val="none" w:sz="0" w:space="0" w:color="auto"/>
        <w:bottom w:val="none" w:sz="0" w:space="0" w:color="auto"/>
        <w:right w:val="none" w:sz="0" w:space="0" w:color="auto"/>
      </w:divBdr>
      <w:divsChild>
        <w:div w:id="1502041141">
          <w:marLeft w:val="0"/>
          <w:marRight w:val="0"/>
          <w:marTop w:val="0"/>
          <w:marBottom w:val="0"/>
          <w:divBdr>
            <w:top w:val="none" w:sz="0" w:space="0" w:color="auto"/>
            <w:left w:val="none" w:sz="0" w:space="0" w:color="auto"/>
            <w:bottom w:val="none" w:sz="0" w:space="0" w:color="auto"/>
            <w:right w:val="none" w:sz="0" w:space="0" w:color="auto"/>
          </w:divBdr>
          <w:divsChild>
            <w:div w:id="297996545">
              <w:marLeft w:val="0"/>
              <w:marRight w:val="0"/>
              <w:marTop w:val="0"/>
              <w:marBottom w:val="0"/>
              <w:divBdr>
                <w:top w:val="none" w:sz="0" w:space="0" w:color="auto"/>
                <w:left w:val="none" w:sz="0" w:space="0" w:color="auto"/>
                <w:bottom w:val="none" w:sz="0" w:space="0" w:color="auto"/>
                <w:right w:val="none" w:sz="0" w:space="0" w:color="auto"/>
              </w:divBdr>
              <w:divsChild>
                <w:div w:id="1588686256">
                  <w:marLeft w:val="0"/>
                  <w:marRight w:val="0"/>
                  <w:marTop w:val="0"/>
                  <w:marBottom w:val="0"/>
                  <w:divBdr>
                    <w:top w:val="none" w:sz="0" w:space="0" w:color="auto"/>
                    <w:left w:val="none" w:sz="0" w:space="0" w:color="auto"/>
                    <w:bottom w:val="none" w:sz="0" w:space="0" w:color="auto"/>
                    <w:right w:val="none" w:sz="0" w:space="0" w:color="auto"/>
                  </w:divBdr>
                  <w:divsChild>
                    <w:div w:id="14910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714795">
      <w:bodyDiv w:val="1"/>
      <w:marLeft w:val="0"/>
      <w:marRight w:val="0"/>
      <w:marTop w:val="0"/>
      <w:marBottom w:val="0"/>
      <w:divBdr>
        <w:top w:val="none" w:sz="0" w:space="0" w:color="auto"/>
        <w:left w:val="none" w:sz="0" w:space="0" w:color="auto"/>
        <w:bottom w:val="none" w:sz="0" w:space="0" w:color="auto"/>
        <w:right w:val="none" w:sz="0" w:space="0" w:color="auto"/>
      </w:divBdr>
    </w:div>
    <w:div w:id="639118912">
      <w:bodyDiv w:val="1"/>
      <w:marLeft w:val="0"/>
      <w:marRight w:val="0"/>
      <w:marTop w:val="0"/>
      <w:marBottom w:val="0"/>
      <w:divBdr>
        <w:top w:val="none" w:sz="0" w:space="0" w:color="auto"/>
        <w:left w:val="none" w:sz="0" w:space="0" w:color="auto"/>
        <w:bottom w:val="none" w:sz="0" w:space="0" w:color="auto"/>
        <w:right w:val="none" w:sz="0" w:space="0" w:color="auto"/>
      </w:divBdr>
      <w:divsChild>
        <w:div w:id="632488794">
          <w:marLeft w:val="0"/>
          <w:marRight w:val="0"/>
          <w:marTop w:val="0"/>
          <w:marBottom w:val="0"/>
          <w:divBdr>
            <w:top w:val="none" w:sz="0" w:space="0" w:color="auto"/>
            <w:left w:val="none" w:sz="0" w:space="0" w:color="auto"/>
            <w:bottom w:val="none" w:sz="0" w:space="0" w:color="auto"/>
            <w:right w:val="none" w:sz="0" w:space="0" w:color="auto"/>
          </w:divBdr>
          <w:divsChild>
            <w:div w:id="962464906">
              <w:marLeft w:val="0"/>
              <w:marRight w:val="0"/>
              <w:marTop w:val="0"/>
              <w:marBottom w:val="0"/>
              <w:divBdr>
                <w:top w:val="none" w:sz="0" w:space="0" w:color="auto"/>
                <w:left w:val="none" w:sz="0" w:space="0" w:color="auto"/>
                <w:bottom w:val="none" w:sz="0" w:space="0" w:color="auto"/>
                <w:right w:val="none" w:sz="0" w:space="0" w:color="auto"/>
              </w:divBdr>
              <w:divsChild>
                <w:div w:id="1200389030">
                  <w:marLeft w:val="0"/>
                  <w:marRight w:val="0"/>
                  <w:marTop w:val="0"/>
                  <w:marBottom w:val="0"/>
                  <w:divBdr>
                    <w:top w:val="none" w:sz="0" w:space="0" w:color="auto"/>
                    <w:left w:val="none" w:sz="0" w:space="0" w:color="auto"/>
                    <w:bottom w:val="none" w:sz="0" w:space="0" w:color="auto"/>
                    <w:right w:val="none" w:sz="0" w:space="0" w:color="auto"/>
                  </w:divBdr>
                  <w:divsChild>
                    <w:div w:id="57798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96896">
      <w:bodyDiv w:val="1"/>
      <w:marLeft w:val="0"/>
      <w:marRight w:val="0"/>
      <w:marTop w:val="0"/>
      <w:marBottom w:val="0"/>
      <w:divBdr>
        <w:top w:val="none" w:sz="0" w:space="0" w:color="auto"/>
        <w:left w:val="none" w:sz="0" w:space="0" w:color="auto"/>
        <w:bottom w:val="none" w:sz="0" w:space="0" w:color="auto"/>
        <w:right w:val="none" w:sz="0" w:space="0" w:color="auto"/>
      </w:divBdr>
    </w:div>
    <w:div w:id="644815638">
      <w:bodyDiv w:val="1"/>
      <w:marLeft w:val="0"/>
      <w:marRight w:val="0"/>
      <w:marTop w:val="0"/>
      <w:marBottom w:val="0"/>
      <w:divBdr>
        <w:top w:val="none" w:sz="0" w:space="0" w:color="auto"/>
        <w:left w:val="none" w:sz="0" w:space="0" w:color="auto"/>
        <w:bottom w:val="none" w:sz="0" w:space="0" w:color="auto"/>
        <w:right w:val="none" w:sz="0" w:space="0" w:color="auto"/>
      </w:divBdr>
      <w:divsChild>
        <w:div w:id="1300382302">
          <w:marLeft w:val="0"/>
          <w:marRight w:val="0"/>
          <w:marTop w:val="0"/>
          <w:marBottom w:val="0"/>
          <w:divBdr>
            <w:top w:val="none" w:sz="0" w:space="0" w:color="auto"/>
            <w:left w:val="none" w:sz="0" w:space="0" w:color="auto"/>
            <w:bottom w:val="none" w:sz="0" w:space="0" w:color="auto"/>
            <w:right w:val="none" w:sz="0" w:space="0" w:color="auto"/>
          </w:divBdr>
          <w:divsChild>
            <w:div w:id="833565715">
              <w:marLeft w:val="0"/>
              <w:marRight w:val="0"/>
              <w:marTop w:val="0"/>
              <w:marBottom w:val="0"/>
              <w:divBdr>
                <w:top w:val="none" w:sz="0" w:space="0" w:color="auto"/>
                <w:left w:val="none" w:sz="0" w:space="0" w:color="auto"/>
                <w:bottom w:val="none" w:sz="0" w:space="0" w:color="auto"/>
                <w:right w:val="none" w:sz="0" w:space="0" w:color="auto"/>
              </w:divBdr>
              <w:divsChild>
                <w:div w:id="2096588772">
                  <w:marLeft w:val="0"/>
                  <w:marRight w:val="0"/>
                  <w:marTop w:val="0"/>
                  <w:marBottom w:val="0"/>
                  <w:divBdr>
                    <w:top w:val="none" w:sz="0" w:space="0" w:color="auto"/>
                    <w:left w:val="none" w:sz="0" w:space="0" w:color="auto"/>
                    <w:bottom w:val="none" w:sz="0" w:space="0" w:color="auto"/>
                    <w:right w:val="none" w:sz="0" w:space="0" w:color="auto"/>
                  </w:divBdr>
                  <w:divsChild>
                    <w:div w:id="8401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125951">
      <w:bodyDiv w:val="1"/>
      <w:marLeft w:val="0"/>
      <w:marRight w:val="0"/>
      <w:marTop w:val="0"/>
      <w:marBottom w:val="0"/>
      <w:divBdr>
        <w:top w:val="none" w:sz="0" w:space="0" w:color="auto"/>
        <w:left w:val="none" w:sz="0" w:space="0" w:color="auto"/>
        <w:bottom w:val="none" w:sz="0" w:space="0" w:color="auto"/>
        <w:right w:val="none" w:sz="0" w:space="0" w:color="auto"/>
      </w:divBdr>
    </w:div>
    <w:div w:id="646865439">
      <w:bodyDiv w:val="1"/>
      <w:marLeft w:val="0"/>
      <w:marRight w:val="0"/>
      <w:marTop w:val="0"/>
      <w:marBottom w:val="0"/>
      <w:divBdr>
        <w:top w:val="none" w:sz="0" w:space="0" w:color="auto"/>
        <w:left w:val="none" w:sz="0" w:space="0" w:color="auto"/>
        <w:bottom w:val="none" w:sz="0" w:space="0" w:color="auto"/>
        <w:right w:val="none" w:sz="0" w:space="0" w:color="auto"/>
      </w:divBdr>
      <w:divsChild>
        <w:div w:id="2003310731">
          <w:marLeft w:val="0"/>
          <w:marRight w:val="0"/>
          <w:marTop w:val="0"/>
          <w:marBottom w:val="0"/>
          <w:divBdr>
            <w:top w:val="none" w:sz="0" w:space="0" w:color="auto"/>
            <w:left w:val="none" w:sz="0" w:space="0" w:color="auto"/>
            <w:bottom w:val="none" w:sz="0" w:space="0" w:color="auto"/>
            <w:right w:val="none" w:sz="0" w:space="0" w:color="auto"/>
          </w:divBdr>
          <w:divsChild>
            <w:div w:id="669410734">
              <w:marLeft w:val="0"/>
              <w:marRight w:val="0"/>
              <w:marTop w:val="0"/>
              <w:marBottom w:val="0"/>
              <w:divBdr>
                <w:top w:val="none" w:sz="0" w:space="0" w:color="auto"/>
                <w:left w:val="none" w:sz="0" w:space="0" w:color="auto"/>
                <w:bottom w:val="none" w:sz="0" w:space="0" w:color="auto"/>
                <w:right w:val="none" w:sz="0" w:space="0" w:color="auto"/>
              </w:divBdr>
              <w:divsChild>
                <w:div w:id="1818109222">
                  <w:marLeft w:val="0"/>
                  <w:marRight w:val="0"/>
                  <w:marTop w:val="0"/>
                  <w:marBottom w:val="0"/>
                  <w:divBdr>
                    <w:top w:val="none" w:sz="0" w:space="0" w:color="auto"/>
                    <w:left w:val="none" w:sz="0" w:space="0" w:color="auto"/>
                    <w:bottom w:val="none" w:sz="0" w:space="0" w:color="auto"/>
                    <w:right w:val="none" w:sz="0" w:space="0" w:color="auto"/>
                  </w:divBdr>
                  <w:divsChild>
                    <w:div w:id="5095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12367">
      <w:bodyDiv w:val="1"/>
      <w:marLeft w:val="0"/>
      <w:marRight w:val="0"/>
      <w:marTop w:val="0"/>
      <w:marBottom w:val="0"/>
      <w:divBdr>
        <w:top w:val="none" w:sz="0" w:space="0" w:color="auto"/>
        <w:left w:val="none" w:sz="0" w:space="0" w:color="auto"/>
        <w:bottom w:val="none" w:sz="0" w:space="0" w:color="auto"/>
        <w:right w:val="none" w:sz="0" w:space="0" w:color="auto"/>
      </w:divBdr>
      <w:divsChild>
        <w:div w:id="1846439951">
          <w:marLeft w:val="0"/>
          <w:marRight w:val="0"/>
          <w:marTop w:val="0"/>
          <w:marBottom w:val="0"/>
          <w:divBdr>
            <w:top w:val="none" w:sz="0" w:space="0" w:color="auto"/>
            <w:left w:val="none" w:sz="0" w:space="0" w:color="auto"/>
            <w:bottom w:val="none" w:sz="0" w:space="0" w:color="auto"/>
            <w:right w:val="none" w:sz="0" w:space="0" w:color="auto"/>
          </w:divBdr>
          <w:divsChild>
            <w:div w:id="974867150">
              <w:marLeft w:val="0"/>
              <w:marRight w:val="0"/>
              <w:marTop w:val="0"/>
              <w:marBottom w:val="0"/>
              <w:divBdr>
                <w:top w:val="none" w:sz="0" w:space="0" w:color="auto"/>
                <w:left w:val="none" w:sz="0" w:space="0" w:color="auto"/>
                <w:bottom w:val="none" w:sz="0" w:space="0" w:color="auto"/>
                <w:right w:val="none" w:sz="0" w:space="0" w:color="auto"/>
              </w:divBdr>
              <w:divsChild>
                <w:div w:id="1286935028">
                  <w:marLeft w:val="0"/>
                  <w:marRight w:val="0"/>
                  <w:marTop w:val="0"/>
                  <w:marBottom w:val="0"/>
                  <w:divBdr>
                    <w:top w:val="none" w:sz="0" w:space="0" w:color="auto"/>
                    <w:left w:val="none" w:sz="0" w:space="0" w:color="auto"/>
                    <w:bottom w:val="none" w:sz="0" w:space="0" w:color="auto"/>
                    <w:right w:val="none" w:sz="0" w:space="0" w:color="auto"/>
                  </w:divBdr>
                  <w:divsChild>
                    <w:div w:id="165317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8776039">
      <w:bodyDiv w:val="1"/>
      <w:marLeft w:val="0"/>
      <w:marRight w:val="0"/>
      <w:marTop w:val="0"/>
      <w:marBottom w:val="0"/>
      <w:divBdr>
        <w:top w:val="none" w:sz="0" w:space="0" w:color="auto"/>
        <w:left w:val="none" w:sz="0" w:space="0" w:color="auto"/>
        <w:bottom w:val="none" w:sz="0" w:space="0" w:color="auto"/>
        <w:right w:val="none" w:sz="0" w:space="0" w:color="auto"/>
      </w:divBdr>
    </w:div>
    <w:div w:id="665478967">
      <w:bodyDiv w:val="1"/>
      <w:marLeft w:val="0"/>
      <w:marRight w:val="0"/>
      <w:marTop w:val="0"/>
      <w:marBottom w:val="0"/>
      <w:divBdr>
        <w:top w:val="none" w:sz="0" w:space="0" w:color="auto"/>
        <w:left w:val="none" w:sz="0" w:space="0" w:color="auto"/>
        <w:bottom w:val="none" w:sz="0" w:space="0" w:color="auto"/>
        <w:right w:val="none" w:sz="0" w:space="0" w:color="auto"/>
      </w:divBdr>
      <w:divsChild>
        <w:div w:id="95247097">
          <w:marLeft w:val="0"/>
          <w:marRight w:val="0"/>
          <w:marTop w:val="0"/>
          <w:marBottom w:val="0"/>
          <w:divBdr>
            <w:top w:val="none" w:sz="0" w:space="0" w:color="auto"/>
            <w:left w:val="none" w:sz="0" w:space="0" w:color="auto"/>
            <w:bottom w:val="none" w:sz="0" w:space="0" w:color="auto"/>
            <w:right w:val="none" w:sz="0" w:space="0" w:color="auto"/>
          </w:divBdr>
          <w:divsChild>
            <w:div w:id="1037505621">
              <w:marLeft w:val="0"/>
              <w:marRight w:val="0"/>
              <w:marTop w:val="0"/>
              <w:marBottom w:val="0"/>
              <w:divBdr>
                <w:top w:val="none" w:sz="0" w:space="0" w:color="auto"/>
                <w:left w:val="none" w:sz="0" w:space="0" w:color="auto"/>
                <w:bottom w:val="none" w:sz="0" w:space="0" w:color="auto"/>
                <w:right w:val="none" w:sz="0" w:space="0" w:color="auto"/>
              </w:divBdr>
              <w:divsChild>
                <w:div w:id="1785734165">
                  <w:marLeft w:val="0"/>
                  <w:marRight w:val="0"/>
                  <w:marTop w:val="0"/>
                  <w:marBottom w:val="0"/>
                  <w:divBdr>
                    <w:top w:val="none" w:sz="0" w:space="0" w:color="auto"/>
                    <w:left w:val="none" w:sz="0" w:space="0" w:color="auto"/>
                    <w:bottom w:val="none" w:sz="0" w:space="0" w:color="auto"/>
                    <w:right w:val="none" w:sz="0" w:space="0" w:color="auto"/>
                  </w:divBdr>
                  <w:divsChild>
                    <w:div w:id="85735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718299">
      <w:bodyDiv w:val="1"/>
      <w:marLeft w:val="0"/>
      <w:marRight w:val="0"/>
      <w:marTop w:val="0"/>
      <w:marBottom w:val="0"/>
      <w:divBdr>
        <w:top w:val="none" w:sz="0" w:space="0" w:color="auto"/>
        <w:left w:val="none" w:sz="0" w:space="0" w:color="auto"/>
        <w:bottom w:val="none" w:sz="0" w:space="0" w:color="auto"/>
        <w:right w:val="none" w:sz="0" w:space="0" w:color="auto"/>
      </w:divBdr>
    </w:div>
    <w:div w:id="676738854">
      <w:bodyDiv w:val="1"/>
      <w:marLeft w:val="0"/>
      <w:marRight w:val="0"/>
      <w:marTop w:val="0"/>
      <w:marBottom w:val="0"/>
      <w:divBdr>
        <w:top w:val="none" w:sz="0" w:space="0" w:color="auto"/>
        <w:left w:val="none" w:sz="0" w:space="0" w:color="auto"/>
        <w:bottom w:val="none" w:sz="0" w:space="0" w:color="auto"/>
        <w:right w:val="none" w:sz="0" w:space="0" w:color="auto"/>
      </w:divBdr>
    </w:div>
    <w:div w:id="682123019">
      <w:bodyDiv w:val="1"/>
      <w:marLeft w:val="0"/>
      <w:marRight w:val="0"/>
      <w:marTop w:val="0"/>
      <w:marBottom w:val="0"/>
      <w:divBdr>
        <w:top w:val="none" w:sz="0" w:space="0" w:color="auto"/>
        <w:left w:val="none" w:sz="0" w:space="0" w:color="auto"/>
        <w:bottom w:val="none" w:sz="0" w:space="0" w:color="auto"/>
        <w:right w:val="none" w:sz="0" w:space="0" w:color="auto"/>
      </w:divBdr>
    </w:div>
    <w:div w:id="690569506">
      <w:bodyDiv w:val="1"/>
      <w:marLeft w:val="0"/>
      <w:marRight w:val="0"/>
      <w:marTop w:val="0"/>
      <w:marBottom w:val="0"/>
      <w:divBdr>
        <w:top w:val="none" w:sz="0" w:space="0" w:color="auto"/>
        <w:left w:val="none" w:sz="0" w:space="0" w:color="auto"/>
        <w:bottom w:val="none" w:sz="0" w:space="0" w:color="auto"/>
        <w:right w:val="none" w:sz="0" w:space="0" w:color="auto"/>
      </w:divBdr>
      <w:divsChild>
        <w:div w:id="1201746888">
          <w:marLeft w:val="0"/>
          <w:marRight w:val="0"/>
          <w:marTop w:val="0"/>
          <w:marBottom w:val="0"/>
          <w:divBdr>
            <w:top w:val="none" w:sz="0" w:space="0" w:color="auto"/>
            <w:left w:val="none" w:sz="0" w:space="0" w:color="auto"/>
            <w:bottom w:val="none" w:sz="0" w:space="0" w:color="auto"/>
            <w:right w:val="none" w:sz="0" w:space="0" w:color="auto"/>
          </w:divBdr>
          <w:divsChild>
            <w:div w:id="203059320">
              <w:marLeft w:val="0"/>
              <w:marRight w:val="0"/>
              <w:marTop w:val="0"/>
              <w:marBottom w:val="0"/>
              <w:divBdr>
                <w:top w:val="none" w:sz="0" w:space="0" w:color="auto"/>
                <w:left w:val="none" w:sz="0" w:space="0" w:color="auto"/>
                <w:bottom w:val="none" w:sz="0" w:space="0" w:color="auto"/>
                <w:right w:val="none" w:sz="0" w:space="0" w:color="auto"/>
              </w:divBdr>
              <w:divsChild>
                <w:div w:id="1649086659">
                  <w:marLeft w:val="0"/>
                  <w:marRight w:val="0"/>
                  <w:marTop w:val="0"/>
                  <w:marBottom w:val="0"/>
                  <w:divBdr>
                    <w:top w:val="none" w:sz="0" w:space="0" w:color="auto"/>
                    <w:left w:val="none" w:sz="0" w:space="0" w:color="auto"/>
                    <w:bottom w:val="none" w:sz="0" w:space="0" w:color="auto"/>
                    <w:right w:val="none" w:sz="0" w:space="0" w:color="auto"/>
                  </w:divBdr>
                  <w:divsChild>
                    <w:div w:id="331951380">
                      <w:marLeft w:val="0"/>
                      <w:marRight w:val="0"/>
                      <w:marTop w:val="0"/>
                      <w:marBottom w:val="0"/>
                      <w:divBdr>
                        <w:top w:val="none" w:sz="0" w:space="0" w:color="auto"/>
                        <w:left w:val="none" w:sz="0" w:space="0" w:color="auto"/>
                        <w:bottom w:val="none" w:sz="0" w:space="0" w:color="auto"/>
                        <w:right w:val="none" w:sz="0" w:space="0" w:color="auto"/>
                      </w:divBdr>
                      <w:divsChild>
                        <w:div w:id="584730659">
                          <w:marLeft w:val="0"/>
                          <w:marRight w:val="0"/>
                          <w:marTop w:val="0"/>
                          <w:marBottom w:val="0"/>
                          <w:divBdr>
                            <w:top w:val="none" w:sz="0" w:space="0" w:color="auto"/>
                            <w:left w:val="none" w:sz="0" w:space="0" w:color="auto"/>
                            <w:bottom w:val="none" w:sz="0" w:space="0" w:color="auto"/>
                            <w:right w:val="none" w:sz="0" w:space="0" w:color="auto"/>
                          </w:divBdr>
                          <w:divsChild>
                            <w:div w:id="66200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44173">
      <w:bodyDiv w:val="1"/>
      <w:marLeft w:val="0"/>
      <w:marRight w:val="0"/>
      <w:marTop w:val="0"/>
      <w:marBottom w:val="0"/>
      <w:divBdr>
        <w:top w:val="none" w:sz="0" w:space="0" w:color="auto"/>
        <w:left w:val="none" w:sz="0" w:space="0" w:color="auto"/>
        <w:bottom w:val="none" w:sz="0" w:space="0" w:color="auto"/>
        <w:right w:val="none" w:sz="0" w:space="0" w:color="auto"/>
      </w:divBdr>
    </w:div>
    <w:div w:id="705253381">
      <w:bodyDiv w:val="1"/>
      <w:marLeft w:val="0"/>
      <w:marRight w:val="0"/>
      <w:marTop w:val="0"/>
      <w:marBottom w:val="0"/>
      <w:divBdr>
        <w:top w:val="none" w:sz="0" w:space="0" w:color="auto"/>
        <w:left w:val="none" w:sz="0" w:space="0" w:color="auto"/>
        <w:bottom w:val="none" w:sz="0" w:space="0" w:color="auto"/>
        <w:right w:val="none" w:sz="0" w:space="0" w:color="auto"/>
      </w:divBdr>
      <w:divsChild>
        <w:div w:id="949556266">
          <w:marLeft w:val="0"/>
          <w:marRight w:val="0"/>
          <w:marTop w:val="0"/>
          <w:marBottom w:val="0"/>
          <w:divBdr>
            <w:top w:val="none" w:sz="0" w:space="0" w:color="auto"/>
            <w:left w:val="none" w:sz="0" w:space="0" w:color="auto"/>
            <w:bottom w:val="none" w:sz="0" w:space="0" w:color="auto"/>
            <w:right w:val="none" w:sz="0" w:space="0" w:color="auto"/>
          </w:divBdr>
          <w:divsChild>
            <w:div w:id="927688052">
              <w:marLeft w:val="0"/>
              <w:marRight w:val="0"/>
              <w:marTop w:val="0"/>
              <w:marBottom w:val="0"/>
              <w:divBdr>
                <w:top w:val="none" w:sz="0" w:space="0" w:color="auto"/>
                <w:left w:val="none" w:sz="0" w:space="0" w:color="auto"/>
                <w:bottom w:val="none" w:sz="0" w:space="0" w:color="auto"/>
                <w:right w:val="none" w:sz="0" w:space="0" w:color="auto"/>
              </w:divBdr>
              <w:divsChild>
                <w:div w:id="637339940">
                  <w:marLeft w:val="0"/>
                  <w:marRight w:val="0"/>
                  <w:marTop w:val="0"/>
                  <w:marBottom w:val="0"/>
                  <w:divBdr>
                    <w:top w:val="none" w:sz="0" w:space="0" w:color="auto"/>
                    <w:left w:val="none" w:sz="0" w:space="0" w:color="auto"/>
                    <w:bottom w:val="none" w:sz="0" w:space="0" w:color="auto"/>
                    <w:right w:val="none" w:sz="0" w:space="0" w:color="auto"/>
                  </w:divBdr>
                  <w:divsChild>
                    <w:div w:id="160465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028201">
      <w:bodyDiv w:val="1"/>
      <w:marLeft w:val="0"/>
      <w:marRight w:val="0"/>
      <w:marTop w:val="0"/>
      <w:marBottom w:val="0"/>
      <w:divBdr>
        <w:top w:val="none" w:sz="0" w:space="0" w:color="auto"/>
        <w:left w:val="none" w:sz="0" w:space="0" w:color="auto"/>
        <w:bottom w:val="none" w:sz="0" w:space="0" w:color="auto"/>
        <w:right w:val="none" w:sz="0" w:space="0" w:color="auto"/>
      </w:divBdr>
    </w:div>
    <w:div w:id="706178158">
      <w:bodyDiv w:val="1"/>
      <w:marLeft w:val="0"/>
      <w:marRight w:val="0"/>
      <w:marTop w:val="0"/>
      <w:marBottom w:val="0"/>
      <w:divBdr>
        <w:top w:val="none" w:sz="0" w:space="0" w:color="auto"/>
        <w:left w:val="none" w:sz="0" w:space="0" w:color="auto"/>
        <w:bottom w:val="none" w:sz="0" w:space="0" w:color="auto"/>
        <w:right w:val="none" w:sz="0" w:space="0" w:color="auto"/>
      </w:divBdr>
    </w:div>
    <w:div w:id="708653583">
      <w:bodyDiv w:val="1"/>
      <w:marLeft w:val="0"/>
      <w:marRight w:val="0"/>
      <w:marTop w:val="0"/>
      <w:marBottom w:val="0"/>
      <w:divBdr>
        <w:top w:val="none" w:sz="0" w:space="0" w:color="auto"/>
        <w:left w:val="none" w:sz="0" w:space="0" w:color="auto"/>
        <w:bottom w:val="none" w:sz="0" w:space="0" w:color="auto"/>
        <w:right w:val="none" w:sz="0" w:space="0" w:color="auto"/>
      </w:divBdr>
    </w:div>
    <w:div w:id="717170196">
      <w:bodyDiv w:val="1"/>
      <w:marLeft w:val="0"/>
      <w:marRight w:val="0"/>
      <w:marTop w:val="0"/>
      <w:marBottom w:val="0"/>
      <w:divBdr>
        <w:top w:val="none" w:sz="0" w:space="0" w:color="auto"/>
        <w:left w:val="none" w:sz="0" w:space="0" w:color="auto"/>
        <w:bottom w:val="none" w:sz="0" w:space="0" w:color="auto"/>
        <w:right w:val="none" w:sz="0" w:space="0" w:color="auto"/>
      </w:divBdr>
      <w:divsChild>
        <w:div w:id="391538096">
          <w:marLeft w:val="0"/>
          <w:marRight w:val="0"/>
          <w:marTop w:val="0"/>
          <w:marBottom w:val="0"/>
          <w:divBdr>
            <w:top w:val="none" w:sz="0" w:space="0" w:color="auto"/>
            <w:left w:val="none" w:sz="0" w:space="0" w:color="auto"/>
            <w:bottom w:val="none" w:sz="0" w:space="0" w:color="auto"/>
            <w:right w:val="none" w:sz="0" w:space="0" w:color="auto"/>
          </w:divBdr>
          <w:divsChild>
            <w:div w:id="1447503785">
              <w:marLeft w:val="0"/>
              <w:marRight w:val="0"/>
              <w:marTop w:val="0"/>
              <w:marBottom w:val="0"/>
              <w:divBdr>
                <w:top w:val="none" w:sz="0" w:space="0" w:color="auto"/>
                <w:left w:val="none" w:sz="0" w:space="0" w:color="auto"/>
                <w:bottom w:val="none" w:sz="0" w:space="0" w:color="auto"/>
                <w:right w:val="none" w:sz="0" w:space="0" w:color="auto"/>
              </w:divBdr>
              <w:divsChild>
                <w:div w:id="1183280274">
                  <w:marLeft w:val="0"/>
                  <w:marRight w:val="0"/>
                  <w:marTop w:val="0"/>
                  <w:marBottom w:val="0"/>
                  <w:divBdr>
                    <w:top w:val="none" w:sz="0" w:space="0" w:color="auto"/>
                    <w:left w:val="none" w:sz="0" w:space="0" w:color="auto"/>
                    <w:bottom w:val="none" w:sz="0" w:space="0" w:color="auto"/>
                    <w:right w:val="none" w:sz="0" w:space="0" w:color="auto"/>
                  </w:divBdr>
                  <w:divsChild>
                    <w:div w:id="89740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359295">
      <w:bodyDiv w:val="1"/>
      <w:marLeft w:val="0"/>
      <w:marRight w:val="0"/>
      <w:marTop w:val="0"/>
      <w:marBottom w:val="0"/>
      <w:divBdr>
        <w:top w:val="none" w:sz="0" w:space="0" w:color="auto"/>
        <w:left w:val="none" w:sz="0" w:space="0" w:color="auto"/>
        <w:bottom w:val="none" w:sz="0" w:space="0" w:color="auto"/>
        <w:right w:val="none" w:sz="0" w:space="0" w:color="auto"/>
      </w:divBdr>
    </w:div>
    <w:div w:id="719862546">
      <w:bodyDiv w:val="1"/>
      <w:marLeft w:val="0"/>
      <w:marRight w:val="0"/>
      <w:marTop w:val="0"/>
      <w:marBottom w:val="0"/>
      <w:divBdr>
        <w:top w:val="none" w:sz="0" w:space="0" w:color="auto"/>
        <w:left w:val="none" w:sz="0" w:space="0" w:color="auto"/>
        <w:bottom w:val="none" w:sz="0" w:space="0" w:color="auto"/>
        <w:right w:val="none" w:sz="0" w:space="0" w:color="auto"/>
      </w:divBdr>
      <w:divsChild>
        <w:div w:id="1293437254">
          <w:marLeft w:val="0"/>
          <w:marRight w:val="0"/>
          <w:marTop w:val="0"/>
          <w:marBottom w:val="0"/>
          <w:divBdr>
            <w:top w:val="none" w:sz="0" w:space="0" w:color="auto"/>
            <w:left w:val="none" w:sz="0" w:space="0" w:color="auto"/>
            <w:bottom w:val="none" w:sz="0" w:space="0" w:color="auto"/>
            <w:right w:val="none" w:sz="0" w:space="0" w:color="auto"/>
          </w:divBdr>
          <w:divsChild>
            <w:div w:id="314799191">
              <w:marLeft w:val="0"/>
              <w:marRight w:val="0"/>
              <w:marTop w:val="0"/>
              <w:marBottom w:val="0"/>
              <w:divBdr>
                <w:top w:val="none" w:sz="0" w:space="0" w:color="auto"/>
                <w:left w:val="none" w:sz="0" w:space="0" w:color="auto"/>
                <w:bottom w:val="none" w:sz="0" w:space="0" w:color="auto"/>
                <w:right w:val="none" w:sz="0" w:space="0" w:color="auto"/>
              </w:divBdr>
              <w:divsChild>
                <w:div w:id="2047486385">
                  <w:marLeft w:val="0"/>
                  <w:marRight w:val="0"/>
                  <w:marTop w:val="0"/>
                  <w:marBottom w:val="0"/>
                  <w:divBdr>
                    <w:top w:val="none" w:sz="0" w:space="0" w:color="auto"/>
                    <w:left w:val="none" w:sz="0" w:space="0" w:color="auto"/>
                    <w:bottom w:val="none" w:sz="0" w:space="0" w:color="auto"/>
                    <w:right w:val="none" w:sz="0" w:space="0" w:color="auto"/>
                  </w:divBdr>
                  <w:divsChild>
                    <w:div w:id="170139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104057">
      <w:bodyDiv w:val="1"/>
      <w:marLeft w:val="0"/>
      <w:marRight w:val="0"/>
      <w:marTop w:val="0"/>
      <w:marBottom w:val="0"/>
      <w:divBdr>
        <w:top w:val="none" w:sz="0" w:space="0" w:color="auto"/>
        <w:left w:val="none" w:sz="0" w:space="0" w:color="auto"/>
        <w:bottom w:val="none" w:sz="0" w:space="0" w:color="auto"/>
        <w:right w:val="none" w:sz="0" w:space="0" w:color="auto"/>
      </w:divBdr>
      <w:divsChild>
        <w:div w:id="1036127587">
          <w:marLeft w:val="0"/>
          <w:marRight w:val="0"/>
          <w:marTop w:val="0"/>
          <w:marBottom w:val="0"/>
          <w:divBdr>
            <w:top w:val="none" w:sz="0" w:space="0" w:color="auto"/>
            <w:left w:val="none" w:sz="0" w:space="0" w:color="auto"/>
            <w:bottom w:val="none" w:sz="0" w:space="0" w:color="auto"/>
            <w:right w:val="none" w:sz="0" w:space="0" w:color="auto"/>
          </w:divBdr>
          <w:divsChild>
            <w:div w:id="1316184639">
              <w:marLeft w:val="0"/>
              <w:marRight w:val="0"/>
              <w:marTop w:val="0"/>
              <w:marBottom w:val="0"/>
              <w:divBdr>
                <w:top w:val="none" w:sz="0" w:space="0" w:color="auto"/>
                <w:left w:val="none" w:sz="0" w:space="0" w:color="auto"/>
                <w:bottom w:val="none" w:sz="0" w:space="0" w:color="auto"/>
                <w:right w:val="none" w:sz="0" w:space="0" w:color="auto"/>
              </w:divBdr>
              <w:divsChild>
                <w:div w:id="707337263">
                  <w:marLeft w:val="0"/>
                  <w:marRight w:val="0"/>
                  <w:marTop w:val="0"/>
                  <w:marBottom w:val="0"/>
                  <w:divBdr>
                    <w:top w:val="none" w:sz="0" w:space="0" w:color="auto"/>
                    <w:left w:val="none" w:sz="0" w:space="0" w:color="auto"/>
                    <w:bottom w:val="none" w:sz="0" w:space="0" w:color="auto"/>
                    <w:right w:val="none" w:sz="0" w:space="0" w:color="auto"/>
                  </w:divBdr>
                  <w:divsChild>
                    <w:div w:id="177512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353404">
      <w:bodyDiv w:val="1"/>
      <w:marLeft w:val="0"/>
      <w:marRight w:val="0"/>
      <w:marTop w:val="0"/>
      <w:marBottom w:val="0"/>
      <w:divBdr>
        <w:top w:val="none" w:sz="0" w:space="0" w:color="auto"/>
        <w:left w:val="none" w:sz="0" w:space="0" w:color="auto"/>
        <w:bottom w:val="none" w:sz="0" w:space="0" w:color="auto"/>
        <w:right w:val="none" w:sz="0" w:space="0" w:color="auto"/>
      </w:divBdr>
    </w:div>
    <w:div w:id="730232588">
      <w:bodyDiv w:val="1"/>
      <w:marLeft w:val="0"/>
      <w:marRight w:val="0"/>
      <w:marTop w:val="0"/>
      <w:marBottom w:val="0"/>
      <w:divBdr>
        <w:top w:val="none" w:sz="0" w:space="0" w:color="auto"/>
        <w:left w:val="none" w:sz="0" w:space="0" w:color="auto"/>
        <w:bottom w:val="none" w:sz="0" w:space="0" w:color="auto"/>
        <w:right w:val="none" w:sz="0" w:space="0" w:color="auto"/>
      </w:divBdr>
    </w:div>
    <w:div w:id="730617276">
      <w:bodyDiv w:val="1"/>
      <w:marLeft w:val="0"/>
      <w:marRight w:val="0"/>
      <w:marTop w:val="0"/>
      <w:marBottom w:val="0"/>
      <w:divBdr>
        <w:top w:val="none" w:sz="0" w:space="0" w:color="auto"/>
        <w:left w:val="none" w:sz="0" w:space="0" w:color="auto"/>
        <w:bottom w:val="none" w:sz="0" w:space="0" w:color="auto"/>
        <w:right w:val="none" w:sz="0" w:space="0" w:color="auto"/>
      </w:divBdr>
      <w:divsChild>
        <w:div w:id="437793256">
          <w:marLeft w:val="0"/>
          <w:marRight w:val="0"/>
          <w:marTop w:val="0"/>
          <w:marBottom w:val="0"/>
          <w:divBdr>
            <w:top w:val="none" w:sz="0" w:space="0" w:color="auto"/>
            <w:left w:val="none" w:sz="0" w:space="0" w:color="auto"/>
            <w:bottom w:val="none" w:sz="0" w:space="0" w:color="auto"/>
            <w:right w:val="none" w:sz="0" w:space="0" w:color="auto"/>
          </w:divBdr>
          <w:divsChild>
            <w:div w:id="1987776370">
              <w:marLeft w:val="0"/>
              <w:marRight w:val="0"/>
              <w:marTop w:val="0"/>
              <w:marBottom w:val="0"/>
              <w:divBdr>
                <w:top w:val="none" w:sz="0" w:space="0" w:color="auto"/>
                <w:left w:val="none" w:sz="0" w:space="0" w:color="auto"/>
                <w:bottom w:val="none" w:sz="0" w:space="0" w:color="auto"/>
                <w:right w:val="none" w:sz="0" w:space="0" w:color="auto"/>
              </w:divBdr>
              <w:divsChild>
                <w:div w:id="1620184545">
                  <w:marLeft w:val="0"/>
                  <w:marRight w:val="0"/>
                  <w:marTop w:val="0"/>
                  <w:marBottom w:val="0"/>
                  <w:divBdr>
                    <w:top w:val="none" w:sz="0" w:space="0" w:color="auto"/>
                    <w:left w:val="none" w:sz="0" w:space="0" w:color="auto"/>
                    <w:bottom w:val="none" w:sz="0" w:space="0" w:color="auto"/>
                    <w:right w:val="none" w:sz="0" w:space="0" w:color="auto"/>
                  </w:divBdr>
                  <w:divsChild>
                    <w:div w:id="20826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683041">
      <w:bodyDiv w:val="1"/>
      <w:marLeft w:val="0"/>
      <w:marRight w:val="0"/>
      <w:marTop w:val="0"/>
      <w:marBottom w:val="0"/>
      <w:divBdr>
        <w:top w:val="none" w:sz="0" w:space="0" w:color="auto"/>
        <w:left w:val="none" w:sz="0" w:space="0" w:color="auto"/>
        <w:bottom w:val="none" w:sz="0" w:space="0" w:color="auto"/>
        <w:right w:val="none" w:sz="0" w:space="0" w:color="auto"/>
      </w:divBdr>
    </w:div>
    <w:div w:id="750128907">
      <w:bodyDiv w:val="1"/>
      <w:marLeft w:val="0"/>
      <w:marRight w:val="0"/>
      <w:marTop w:val="0"/>
      <w:marBottom w:val="0"/>
      <w:divBdr>
        <w:top w:val="none" w:sz="0" w:space="0" w:color="auto"/>
        <w:left w:val="none" w:sz="0" w:space="0" w:color="auto"/>
        <w:bottom w:val="none" w:sz="0" w:space="0" w:color="auto"/>
        <w:right w:val="none" w:sz="0" w:space="0" w:color="auto"/>
      </w:divBdr>
    </w:div>
    <w:div w:id="755714904">
      <w:bodyDiv w:val="1"/>
      <w:marLeft w:val="0"/>
      <w:marRight w:val="0"/>
      <w:marTop w:val="0"/>
      <w:marBottom w:val="0"/>
      <w:divBdr>
        <w:top w:val="none" w:sz="0" w:space="0" w:color="auto"/>
        <w:left w:val="none" w:sz="0" w:space="0" w:color="auto"/>
        <w:bottom w:val="none" w:sz="0" w:space="0" w:color="auto"/>
        <w:right w:val="none" w:sz="0" w:space="0" w:color="auto"/>
      </w:divBdr>
    </w:div>
    <w:div w:id="761923447">
      <w:bodyDiv w:val="1"/>
      <w:marLeft w:val="0"/>
      <w:marRight w:val="0"/>
      <w:marTop w:val="0"/>
      <w:marBottom w:val="0"/>
      <w:divBdr>
        <w:top w:val="none" w:sz="0" w:space="0" w:color="auto"/>
        <w:left w:val="none" w:sz="0" w:space="0" w:color="auto"/>
        <w:bottom w:val="none" w:sz="0" w:space="0" w:color="auto"/>
        <w:right w:val="none" w:sz="0" w:space="0" w:color="auto"/>
      </w:divBdr>
      <w:divsChild>
        <w:div w:id="1156534686">
          <w:marLeft w:val="0"/>
          <w:marRight w:val="0"/>
          <w:marTop w:val="0"/>
          <w:marBottom w:val="0"/>
          <w:divBdr>
            <w:top w:val="none" w:sz="0" w:space="0" w:color="auto"/>
            <w:left w:val="none" w:sz="0" w:space="0" w:color="auto"/>
            <w:bottom w:val="none" w:sz="0" w:space="0" w:color="auto"/>
            <w:right w:val="none" w:sz="0" w:space="0" w:color="auto"/>
          </w:divBdr>
          <w:divsChild>
            <w:div w:id="1821192397">
              <w:marLeft w:val="0"/>
              <w:marRight w:val="0"/>
              <w:marTop w:val="0"/>
              <w:marBottom w:val="0"/>
              <w:divBdr>
                <w:top w:val="none" w:sz="0" w:space="0" w:color="auto"/>
                <w:left w:val="none" w:sz="0" w:space="0" w:color="auto"/>
                <w:bottom w:val="none" w:sz="0" w:space="0" w:color="auto"/>
                <w:right w:val="none" w:sz="0" w:space="0" w:color="auto"/>
              </w:divBdr>
              <w:divsChild>
                <w:div w:id="2047370623">
                  <w:marLeft w:val="0"/>
                  <w:marRight w:val="0"/>
                  <w:marTop w:val="0"/>
                  <w:marBottom w:val="0"/>
                  <w:divBdr>
                    <w:top w:val="none" w:sz="0" w:space="0" w:color="auto"/>
                    <w:left w:val="none" w:sz="0" w:space="0" w:color="auto"/>
                    <w:bottom w:val="none" w:sz="0" w:space="0" w:color="auto"/>
                    <w:right w:val="none" w:sz="0" w:space="0" w:color="auto"/>
                  </w:divBdr>
                  <w:divsChild>
                    <w:div w:id="155261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379046">
      <w:bodyDiv w:val="1"/>
      <w:marLeft w:val="0"/>
      <w:marRight w:val="0"/>
      <w:marTop w:val="0"/>
      <w:marBottom w:val="0"/>
      <w:divBdr>
        <w:top w:val="none" w:sz="0" w:space="0" w:color="auto"/>
        <w:left w:val="none" w:sz="0" w:space="0" w:color="auto"/>
        <w:bottom w:val="none" w:sz="0" w:space="0" w:color="auto"/>
        <w:right w:val="none" w:sz="0" w:space="0" w:color="auto"/>
      </w:divBdr>
      <w:divsChild>
        <w:div w:id="1376005871">
          <w:marLeft w:val="0"/>
          <w:marRight w:val="0"/>
          <w:marTop w:val="0"/>
          <w:marBottom w:val="0"/>
          <w:divBdr>
            <w:top w:val="none" w:sz="0" w:space="0" w:color="auto"/>
            <w:left w:val="none" w:sz="0" w:space="0" w:color="auto"/>
            <w:bottom w:val="none" w:sz="0" w:space="0" w:color="auto"/>
            <w:right w:val="none" w:sz="0" w:space="0" w:color="auto"/>
          </w:divBdr>
          <w:divsChild>
            <w:div w:id="1210650764">
              <w:marLeft w:val="0"/>
              <w:marRight w:val="0"/>
              <w:marTop w:val="0"/>
              <w:marBottom w:val="0"/>
              <w:divBdr>
                <w:top w:val="none" w:sz="0" w:space="0" w:color="auto"/>
                <w:left w:val="none" w:sz="0" w:space="0" w:color="auto"/>
                <w:bottom w:val="none" w:sz="0" w:space="0" w:color="auto"/>
                <w:right w:val="none" w:sz="0" w:space="0" w:color="auto"/>
              </w:divBdr>
              <w:divsChild>
                <w:div w:id="815757789">
                  <w:marLeft w:val="0"/>
                  <w:marRight w:val="0"/>
                  <w:marTop w:val="0"/>
                  <w:marBottom w:val="0"/>
                  <w:divBdr>
                    <w:top w:val="none" w:sz="0" w:space="0" w:color="auto"/>
                    <w:left w:val="none" w:sz="0" w:space="0" w:color="auto"/>
                    <w:bottom w:val="none" w:sz="0" w:space="0" w:color="auto"/>
                    <w:right w:val="none" w:sz="0" w:space="0" w:color="auto"/>
                  </w:divBdr>
                  <w:divsChild>
                    <w:div w:id="110677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122251">
      <w:bodyDiv w:val="1"/>
      <w:marLeft w:val="0"/>
      <w:marRight w:val="0"/>
      <w:marTop w:val="0"/>
      <w:marBottom w:val="0"/>
      <w:divBdr>
        <w:top w:val="none" w:sz="0" w:space="0" w:color="auto"/>
        <w:left w:val="none" w:sz="0" w:space="0" w:color="auto"/>
        <w:bottom w:val="none" w:sz="0" w:space="0" w:color="auto"/>
        <w:right w:val="none" w:sz="0" w:space="0" w:color="auto"/>
      </w:divBdr>
    </w:div>
    <w:div w:id="771129133">
      <w:bodyDiv w:val="1"/>
      <w:marLeft w:val="0"/>
      <w:marRight w:val="0"/>
      <w:marTop w:val="0"/>
      <w:marBottom w:val="0"/>
      <w:divBdr>
        <w:top w:val="none" w:sz="0" w:space="0" w:color="auto"/>
        <w:left w:val="none" w:sz="0" w:space="0" w:color="auto"/>
        <w:bottom w:val="none" w:sz="0" w:space="0" w:color="auto"/>
        <w:right w:val="none" w:sz="0" w:space="0" w:color="auto"/>
      </w:divBdr>
      <w:divsChild>
        <w:div w:id="1554459355">
          <w:marLeft w:val="0"/>
          <w:marRight w:val="0"/>
          <w:marTop w:val="0"/>
          <w:marBottom w:val="0"/>
          <w:divBdr>
            <w:top w:val="none" w:sz="0" w:space="0" w:color="auto"/>
            <w:left w:val="none" w:sz="0" w:space="0" w:color="auto"/>
            <w:bottom w:val="none" w:sz="0" w:space="0" w:color="auto"/>
            <w:right w:val="none" w:sz="0" w:space="0" w:color="auto"/>
          </w:divBdr>
          <w:divsChild>
            <w:div w:id="1506172063">
              <w:marLeft w:val="0"/>
              <w:marRight w:val="0"/>
              <w:marTop w:val="0"/>
              <w:marBottom w:val="0"/>
              <w:divBdr>
                <w:top w:val="none" w:sz="0" w:space="0" w:color="auto"/>
                <w:left w:val="none" w:sz="0" w:space="0" w:color="auto"/>
                <w:bottom w:val="none" w:sz="0" w:space="0" w:color="auto"/>
                <w:right w:val="none" w:sz="0" w:space="0" w:color="auto"/>
              </w:divBdr>
              <w:divsChild>
                <w:div w:id="1355688228">
                  <w:marLeft w:val="0"/>
                  <w:marRight w:val="0"/>
                  <w:marTop w:val="0"/>
                  <w:marBottom w:val="0"/>
                  <w:divBdr>
                    <w:top w:val="none" w:sz="0" w:space="0" w:color="auto"/>
                    <w:left w:val="none" w:sz="0" w:space="0" w:color="auto"/>
                    <w:bottom w:val="none" w:sz="0" w:space="0" w:color="auto"/>
                    <w:right w:val="none" w:sz="0" w:space="0" w:color="auto"/>
                  </w:divBdr>
                  <w:divsChild>
                    <w:div w:id="153349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458326">
      <w:bodyDiv w:val="1"/>
      <w:marLeft w:val="0"/>
      <w:marRight w:val="0"/>
      <w:marTop w:val="0"/>
      <w:marBottom w:val="0"/>
      <w:divBdr>
        <w:top w:val="none" w:sz="0" w:space="0" w:color="auto"/>
        <w:left w:val="none" w:sz="0" w:space="0" w:color="auto"/>
        <w:bottom w:val="none" w:sz="0" w:space="0" w:color="auto"/>
        <w:right w:val="none" w:sz="0" w:space="0" w:color="auto"/>
      </w:divBdr>
      <w:divsChild>
        <w:div w:id="558253365">
          <w:marLeft w:val="0"/>
          <w:marRight w:val="0"/>
          <w:marTop w:val="0"/>
          <w:marBottom w:val="0"/>
          <w:divBdr>
            <w:top w:val="none" w:sz="0" w:space="0" w:color="auto"/>
            <w:left w:val="none" w:sz="0" w:space="0" w:color="auto"/>
            <w:bottom w:val="none" w:sz="0" w:space="0" w:color="auto"/>
            <w:right w:val="none" w:sz="0" w:space="0" w:color="auto"/>
          </w:divBdr>
          <w:divsChild>
            <w:div w:id="790168841">
              <w:marLeft w:val="0"/>
              <w:marRight w:val="0"/>
              <w:marTop w:val="0"/>
              <w:marBottom w:val="0"/>
              <w:divBdr>
                <w:top w:val="none" w:sz="0" w:space="0" w:color="auto"/>
                <w:left w:val="none" w:sz="0" w:space="0" w:color="auto"/>
                <w:bottom w:val="none" w:sz="0" w:space="0" w:color="auto"/>
                <w:right w:val="none" w:sz="0" w:space="0" w:color="auto"/>
              </w:divBdr>
              <w:divsChild>
                <w:div w:id="1833064582">
                  <w:marLeft w:val="0"/>
                  <w:marRight w:val="0"/>
                  <w:marTop w:val="0"/>
                  <w:marBottom w:val="0"/>
                  <w:divBdr>
                    <w:top w:val="none" w:sz="0" w:space="0" w:color="auto"/>
                    <w:left w:val="none" w:sz="0" w:space="0" w:color="auto"/>
                    <w:bottom w:val="none" w:sz="0" w:space="0" w:color="auto"/>
                    <w:right w:val="none" w:sz="0" w:space="0" w:color="auto"/>
                  </w:divBdr>
                  <w:divsChild>
                    <w:div w:id="158055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458479">
      <w:bodyDiv w:val="1"/>
      <w:marLeft w:val="0"/>
      <w:marRight w:val="0"/>
      <w:marTop w:val="0"/>
      <w:marBottom w:val="0"/>
      <w:divBdr>
        <w:top w:val="none" w:sz="0" w:space="0" w:color="auto"/>
        <w:left w:val="none" w:sz="0" w:space="0" w:color="auto"/>
        <w:bottom w:val="none" w:sz="0" w:space="0" w:color="auto"/>
        <w:right w:val="none" w:sz="0" w:space="0" w:color="auto"/>
      </w:divBdr>
      <w:divsChild>
        <w:div w:id="180779771">
          <w:marLeft w:val="0"/>
          <w:marRight w:val="0"/>
          <w:marTop w:val="0"/>
          <w:marBottom w:val="0"/>
          <w:divBdr>
            <w:top w:val="none" w:sz="0" w:space="0" w:color="auto"/>
            <w:left w:val="none" w:sz="0" w:space="0" w:color="auto"/>
            <w:bottom w:val="none" w:sz="0" w:space="0" w:color="auto"/>
            <w:right w:val="none" w:sz="0" w:space="0" w:color="auto"/>
          </w:divBdr>
          <w:divsChild>
            <w:div w:id="836311836">
              <w:marLeft w:val="0"/>
              <w:marRight w:val="0"/>
              <w:marTop w:val="0"/>
              <w:marBottom w:val="0"/>
              <w:divBdr>
                <w:top w:val="none" w:sz="0" w:space="0" w:color="auto"/>
                <w:left w:val="none" w:sz="0" w:space="0" w:color="auto"/>
                <w:bottom w:val="none" w:sz="0" w:space="0" w:color="auto"/>
                <w:right w:val="none" w:sz="0" w:space="0" w:color="auto"/>
              </w:divBdr>
              <w:divsChild>
                <w:div w:id="1491360989">
                  <w:marLeft w:val="0"/>
                  <w:marRight w:val="0"/>
                  <w:marTop w:val="0"/>
                  <w:marBottom w:val="0"/>
                  <w:divBdr>
                    <w:top w:val="none" w:sz="0" w:space="0" w:color="auto"/>
                    <w:left w:val="none" w:sz="0" w:space="0" w:color="auto"/>
                    <w:bottom w:val="none" w:sz="0" w:space="0" w:color="auto"/>
                    <w:right w:val="none" w:sz="0" w:space="0" w:color="auto"/>
                  </w:divBdr>
                  <w:divsChild>
                    <w:div w:id="87728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894408">
      <w:bodyDiv w:val="1"/>
      <w:marLeft w:val="0"/>
      <w:marRight w:val="0"/>
      <w:marTop w:val="0"/>
      <w:marBottom w:val="0"/>
      <w:divBdr>
        <w:top w:val="none" w:sz="0" w:space="0" w:color="auto"/>
        <w:left w:val="none" w:sz="0" w:space="0" w:color="auto"/>
        <w:bottom w:val="none" w:sz="0" w:space="0" w:color="auto"/>
        <w:right w:val="none" w:sz="0" w:space="0" w:color="auto"/>
      </w:divBdr>
      <w:divsChild>
        <w:div w:id="1230380792">
          <w:marLeft w:val="0"/>
          <w:marRight w:val="0"/>
          <w:marTop w:val="0"/>
          <w:marBottom w:val="0"/>
          <w:divBdr>
            <w:top w:val="none" w:sz="0" w:space="0" w:color="auto"/>
            <w:left w:val="none" w:sz="0" w:space="0" w:color="auto"/>
            <w:bottom w:val="none" w:sz="0" w:space="0" w:color="auto"/>
            <w:right w:val="none" w:sz="0" w:space="0" w:color="auto"/>
          </w:divBdr>
          <w:divsChild>
            <w:div w:id="1348364424">
              <w:marLeft w:val="0"/>
              <w:marRight w:val="0"/>
              <w:marTop w:val="0"/>
              <w:marBottom w:val="0"/>
              <w:divBdr>
                <w:top w:val="none" w:sz="0" w:space="0" w:color="auto"/>
                <w:left w:val="none" w:sz="0" w:space="0" w:color="auto"/>
                <w:bottom w:val="none" w:sz="0" w:space="0" w:color="auto"/>
                <w:right w:val="none" w:sz="0" w:space="0" w:color="auto"/>
              </w:divBdr>
              <w:divsChild>
                <w:div w:id="1753697347">
                  <w:marLeft w:val="0"/>
                  <w:marRight w:val="0"/>
                  <w:marTop w:val="0"/>
                  <w:marBottom w:val="0"/>
                  <w:divBdr>
                    <w:top w:val="none" w:sz="0" w:space="0" w:color="auto"/>
                    <w:left w:val="none" w:sz="0" w:space="0" w:color="auto"/>
                    <w:bottom w:val="none" w:sz="0" w:space="0" w:color="auto"/>
                    <w:right w:val="none" w:sz="0" w:space="0" w:color="auto"/>
                  </w:divBdr>
                  <w:divsChild>
                    <w:div w:id="52586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1090781">
      <w:bodyDiv w:val="1"/>
      <w:marLeft w:val="0"/>
      <w:marRight w:val="0"/>
      <w:marTop w:val="0"/>
      <w:marBottom w:val="0"/>
      <w:divBdr>
        <w:top w:val="none" w:sz="0" w:space="0" w:color="auto"/>
        <w:left w:val="none" w:sz="0" w:space="0" w:color="auto"/>
        <w:bottom w:val="none" w:sz="0" w:space="0" w:color="auto"/>
        <w:right w:val="none" w:sz="0" w:space="0" w:color="auto"/>
      </w:divBdr>
      <w:divsChild>
        <w:div w:id="1218781177">
          <w:marLeft w:val="0"/>
          <w:marRight w:val="0"/>
          <w:marTop w:val="0"/>
          <w:marBottom w:val="0"/>
          <w:divBdr>
            <w:top w:val="none" w:sz="0" w:space="0" w:color="auto"/>
            <w:left w:val="none" w:sz="0" w:space="0" w:color="auto"/>
            <w:bottom w:val="none" w:sz="0" w:space="0" w:color="auto"/>
            <w:right w:val="none" w:sz="0" w:space="0" w:color="auto"/>
          </w:divBdr>
          <w:divsChild>
            <w:div w:id="1817991506">
              <w:marLeft w:val="0"/>
              <w:marRight w:val="0"/>
              <w:marTop w:val="0"/>
              <w:marBottom w:val="0"/>
              <w:divBdr>
                <w:top w:val="none" w:sz="0" w:space="0" w:color="auto"/>
                <w:left w:val="none" w:sz="0" w:space="0" w:color="auto"/>
                <w:bottom w:val="none" w:sz="0" w:space="0" w:color="auto"/>
                <w:right w:val="none" w:sz="0" w:space="0" w:color="auto"/>
              </w:divBdr>
              <w:divsChild>
                <w:div w:id="1365399184">
                  <w:marLeft w:val="0"/>
                  <w:marRight w:val="0"/>
                  <w:marTop w:val="0"/>
                  <w:marBottom w:val="0"/>
                  <w:divBdr>
                    <w:top w:val="none" w:sz="0" w:space="0" w:color="auto"/>
                    <w:left w:val="none" w:sz="0" w:space="0" w:color="auto"/>
                    <w:bottom w:val="none" w:sz="0" w:space="0" w:color="auto"/>
                    <w:right w:val="none" w:sz="0" w:space="0" w:color="auto"/>
                  </w:divBdr>
                  <w:divsChild>
                    <w:div w:id="19014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119020">
      <w:bodyDiv w:val="1"/>
      <w:marLeft w:val="0"/>
      <w:marRight w:val="0"/>
      <w:marTop w:val="0"/>
      <w:marBottom w:val="0"/>
      <w:divBdr>
        <w:top w:val="none" w:sz="0" w:space="0" w:color="auto"/>
        <w:left w:val="none" w:sz="0" w:space="0" w:color="auto"/>
        <w:bottom w:val="none" w:sz="0" w:space="0" w:color="auto"/>
        <w:right w:val="none" w:sz="0" w:space="0" w:color="auto"/>
      </w:divBdr>
    </w:div>
    <w:div w:id="810948790">
      <w:bodyDiv w:val="1"/>
      <w:marLeft w:val="0"/>
      <w:marRight w:val="0"/>
      <w:marTop w:val="0"/>
      <w:marBottom w:val="0"/>
      <w:divBdr>
        <w:top w:val="none" w:sz="0" w:space="0" w:color="auto"/>
        <w:left w:val="none" w:sz="0" w:space="0" w:color="auto"/>
        <w:bottom w:val="none" w:sz="0" w:space="0" w:color="auto"/>
        <w:right w:val="none" w:sz="0" w:space="0" w:color="auto"/>
      </w:divBdr>
    </w:div>
    <w:div w:id="822353747">
      <w:bodyDiv w:val="1"/>
      <w:marLeft w:val="0"/>
      <w:marRight w:val="0"/>
      <w:marTop w:val="0"/>
      <w:marBottom w:val="0"/>
      <w:divBdr>
        <w:top w:val="none" w:sz="0" w:space="0" w:color="auto"/>
        <w:left w:val="none" w:sz="0" w:space="0" w:color="auto"/>
        <w:bottom w:val="none" w:sz="0" w:space="0" w:color="auto"/>
        <w:right w:val="none" w:sz="0" w:space="0" w:color="auto"/>
      </w:divBdr>
    </w:div>
    <w:div w:id="832261565">
      <w:bodyDiv w:val="1"/>
      <w:marLeft w:val="0"/>
      <w:marRight w:val="0"/>
      <w:marTop w:val="0"/>
      <w:marBottom w:val="0"/>
      <w:divBdr>
        <w:top w:val="none" w:sz="0" w:space="0" w:color="auto"/>
        <w:left w:val="none" w:sz="0" w:space="0" w:color="auto"/>
        <w:bottom w:val="none" w:sz="0" w:space="0" w:color="auto"/>
        <w:right w:val="none" w:sz="0" w:space="0" w:color="auto"/>
      </w:divBdr>
      <w:divsChild>
        <w:div w:id="509878569">
          <w:marLeft w:val="0"/>
          <w:marRight w:val="0"/>
          <w:marTop w:val="0"/>
          <w:marBottom w:val="0"/>
          <w:divBdr>
            <w:top w:val="none" w:sz="0" w:space="0" w:color="auto"/>
            <w:left w:val="none" w:sz="0" w:space="0" w:color="auto"/>
            <w:bottom w:val="none" w:sz="0" w:space="0" w:color="auto"/>
            <w:right w:val="none" w:sz="0" w:space="0" w:color="auto"/>
          </w:divBdr>
          <w:divsChild>
            <w:div w:id="2019308071">
              <w:marLeft w:val="0"/>
              <w:marRight w:val="0"/>
              <w:marTop w:val="0"/>
              <w:marBottom w:val="0"/>
              <w:divBdr>
                <w:top w:val="none" w:sz="0" w:space="0" w:color="auto"/>
                <w:left w:val="none" w:sz="0" w:space="0" w:color="auto"/>
                <w:bottom w:val="none" w:sz="0" w:space="0" w:color="auto"/>
                <w:right w:val="none" w:sz="0" w:space="0" w:color="auto"/>
              </w:divBdr>
              <w:divsChild>
                <w:div w:id="1469669112">
                  <w:marLeft w:val="0"/>
                  <w:marRight w:val="0"/>
                  <w:marTop w:val="0"/>
                  <w:marBottom w:val="0"/>
                  <w:divBdr>
                    <w:top w:val="none" w:sz="0" w:space="0" w:color="auto"/>
                    <w:left w:val="none" w:sz="0" w:space="0" w:color="auto"/>
                    <w:bottom w:val="none" w:sz="0" w:space="0" w:color="auto"/>
                    <w:right w:val="none" w:sz="0" w:space="0" w:color="auto"/>
                  </w:divBdr>
                  <w:divsChild>
                    <w:div w:id="169110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964263">
      <w:bodyDiv w:val="1"/>
      <w:marLeft w:val="0"/>
      <w:marRight w:val="0"/>
      <w:marTop w:val="0"/>
      <w:marBottom w:val="0"/>
      <w:divBdr>
        <w:top w:val="none" w:sz="0" w:space="0" w:color="auto"/>
        <w:left w:val="none" w:sz="0" w:space="0" w:color="auto"/>
        <w:bottom w:val="none" w:sz="0" w:space="0" w:color="auto"/>
        <w:right w:val="none" w:sz="0" w:space="0" w:color="auto"/>
      </w:divBdr>
    </w:div>
    <w:div w:id="845246578">
      <w:bodyDiv w:val="1"/>
      <w:marLeft w:val="0"/>
      <w:marRight w:val="0"/>
      <w:marTop w:val="0"/>
      <w:marBottom w:val="0"/>
      <w:divBdr>
        <w:top w:val="none" w:sz="0" w:space="0" w:color="auto"/>
        <w:left w:val="none" w:sz="0" w:space="0" w:color="auto"/>
        <w:bottom w:val="none" w:sz="0" w:space="0" w:color="auto"/>
        <w:right w:val="none" w:sz="0" w:space="0" w:color="auto"/>
      </w:divBdr>
    </w:div>
    <w:div w:id="846213167">
      <w:bodyDiv w:val="1"/>
      <w:marLeft w:val="0"/>
      <w:marRight w:val="0"/>
      <w:marTop w:val="0"/>
      <w:marBottom w:val="0"/>
      <w:divBdr>
        <w:top w:val="none" w:sz="0" w:space="0" w:color="auto"/>
        <w:left w:val="none" w:sz="0" w:space="0" w:color="auto"/>
        <w:bottom w:val="none" w:sz="0" w:space="0" w:color="auto"/>
        <w:right w:val="none" w:sz="0" w:space="0" w:color="auto"/>
      </w:divBdr>
      <w:divsChild>
        <w:div w:id="979266215">
          <w:marLeft w:val="0"/>
          <w:marRight w:val="0"/>
          <w:marTop w:val="0"/>
          <w:marBottom w:val="0"/>
          <w:divBdr>
            <w:top w:val="none" w:sz="0" w:space="0" w:color="auto"/>
            <w:left w:val="none" w:sz="0" w:space="0" w:color="auto"/>
            <w:bottom w:val="none" w:sz="0" w:space="0" w:color="auto"/>
            <w:right w:val="none" w:sz="0" w:space="0" w:color="auto"/>
          </w:divBdr>
          <w:divsChild>
            <w:div w:id="1663003420">
              <w:marLeft w:val="0"/>
              <w:marRight w:val="0"/>
              <w:marTop w:val="0"/>
              <w:marBottom w:val="0"/>
              <w:divBdr>
                <w:top w:val="none" w:sz="0" w:space="0" w:color="auto"/>
                <w:left w:val="none" w:sz="0" w:space="0" w:color="auto"/>
                <w:bottom w:val="none" w:sz="0" w:space="0" w:color="auto"/>
                <w:right w:val="none" w:sz="0" w:space="0" w:color="auto"/>
              </w:divBdr>
              <w:divsChild>
                <w:div w:id="227769482">
                  <w:marLeft w:val="0"/>
                  <w:marRight w:val="0"/>
                  <w:marTop w:val="0"/>
                  <w:marBottom w:val="0"/>
                  <w:divBdr>
                    <w:top w:val="none" w:sz="0" w:space="0" w:color="auto"/>
                    <w:left w:val="none" w:sz="0" w:space="0" w:color="auto"/>
                    <w:bottom w:val="none" w:sz="0" w:space="0" w:color="auto"/>
                    <w:right w:val="none" w:sz="0" w:space="0" w:color="auto"/>
                  </w:divBdr>
                  <w:divsChild>
                    <w:div w:id="1306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360502">
      <w:bodyDiv w:val="1"/>
      <w:marLeft w:val="0"/>
      <w:marRight w:val="0"/>
      <w:marTop w:val="0"/>
      <w:marBottom w:val="0"/>
      <w:divBdr>
        <w:top w:val="none" w:sz="0" w:space="0" w:color="auto"/>
        <w:left w:val="none" w:sz="0" w:space="0" w:color="auto"/>
        <w:bottom w:val="none" w:sz="0" w:space="0" w:color="auto"/>
        <w:right w:val="none" w:sz="0" w:space="0" w:color="auto"/>
      </w:divBdr>
      <w:divsChild>
        <w:div w:id="1840807863">
          <w:marLeft w:val="0"/>
          <w:marRight w:val="0"/>
          <w:marTop w:val="0"/>
          <w:marBottom w:val="0"/>
          <w:divBdr>
            <w:top w:val="none" w:sz="0" w:space="0" w:color="auto"/>
            <w:left w:val="none" w:sz="0" w:space="0" w:color="auto"/>
            <w:bottom w:val="none" w:sz="0" w:space="0" w:color="auto"/>
            <w:right w:val="none" w:sz="0" w:space="0" w:color="auto"/>
          </w:divBdr>
          <w:divsChild>
            <w:div w:id="1387603660">
              <w:marLeft w:val="0"/>
              <w:marRight w:val="0"/>
              <w:marTop w:val="0"/>
              <w:marBottom w:val="0"/>
              <w:divBdr>
                <w:top w:val="none" w:sz="0" w:space="0" w:color="auto"/>
                <w:left w:val="none" w:sz="0" w:space="0" w:color="auto"/>
                <w:bottom w:val="none" w:sz="0" w:space="0" w:color="auto"/>
                <w:right w:val="none" w:sz="0" w:space="0" w:color="auto"/>
              </w:divBdr>
              <w:divsChild>
                <w:div w:id="1690184265">
                  <w:marLeft w:val="0"/>
                  <w:marRight w:val="0"/>
                  <w:marTop w:val="0"/>
                  <w:marBottom w:val="0"/>
                  <w:divBdr>
                    <w:top w:val="none" w:sz="0" w:space="0" w:color="auto"/>
                    <w:left w:val="none" w:sz="0" w:space="0" w:color="auto"/>
                    <w:bottom w:val="none" w:sz="0" w:space="0" w:color="auto"/>
                    <w:right w:val="none" w:sz="0" w:space="0" w:color="auto"/>
                  </w:divBdr>
                  <w:divsChild>
                    <w:div w:id="449782095">
                      <w:marLeft w:val="0"/>
                      <w:marRight w:val="0"/>
                      <w:marTop w:val="0"/>
                      <w:marBottom w:val="0"/>
                      <w:divBdr>
                        <w:top w:val="none" w:sz="0" w:space="0" w:color="auto"/>
                        <w:left w:val="none" w:sz="0" w:space="0" w:color="auto"/>
                        <w:bottom w:val="none" w:sz="0" w:space="0" w:color="auto"/>
                        <w:right w:val="none" w:sz="0" w:space="0" w:color="auto"/>
                      </w:divBdr>
                      <w:divsChild>
                        <w:div w:id="575093878">
                          <w:marLeft w:val="0"/>
                          <w:marRight w:val="0"/>
                          <w:marTop w:val="0"/>
                          <w:marBottom w:val="0"/>
                          <w:divBdr>
                            <w:top w:val="none" w:sz="0" w:space="0" w:color="auto"/>
                            <w:left w:val="none" w:sz="0" w:space="0" w:color="auto"/>
                            <w:bottom w:val="none" w:sz="0" w:space="0" w:color="auto"/>
                            <w:right w:val="none" w:sz="0" w:space="0" w:color="auto"/>
                          </w:divBdr>
                          <w:divsChild>
                            <w:div w:id="21851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651184">
      <w:bodyDiv w:val="1"/>
      <w:marLeft w:val="0"/>
      <w:marRight w:val="0"/>
      <w:marTop w:val="0"/>
      <w:marBottom w:val="0"/>
      <w:divBdr>
        <w:top w:val="none" w:sz="0" w:space="0" w:color="auto"/>
        <w:left w:val="none" w:sz="0" w:space="0" w:color="auto"/>
        <w:bottom w:val="none" w:sz="0" w:space="0" w:color="auto"/>
        <w:right w:val="none" w:sz="0" w:space="0" w:color="auto"/>
      </w:divBdr>
      <w:divsChild>
        <w:div w:id="262032961">
          <w:marLeft w:val="0"/>
          <w:marRight w:val="0"/>
          <w:marTop w:val="0"/>
          <w:marBottom w:val="0"/>
          <w:divBdr>
            <w:top w:val="none" w:sz="0" w:space="0" w:color="auto"/>
            <w:left w:val="none" w:sz="0" w:space="0" w:color="auto"/>
            <w:bottom w:val="none" w:sz="0" w:space="0" w:color="auto"/>
            <w:right w:val="none" w:sz="0" w:space="0" w:color="auto"/>
          </w:divBdr>
          <w:divsChild>
            <w:div w:id="55663786">
              <w:marLeft w:val="0"/>
              <w:marRight w:val="0"/>
              <w:marTop w:val="0"/>
              <w:marBottom w:val="0"/>
              <w:divBdr>
                <w:top w:val="none" w:sz="0" w:space="0" w:color="auto"/>
                <w:left w:val="none" w:sz="0" w:space="0" w:color="auto"/>
                <w:bottom w:val="none" w:sz="0" w:space="0" w:color="auto"/>
                <w:right w:val="none" w:sz="0" w:space="0" w:color="auto"/>
              </w:divBdr>
              <w:divsChild>
                <w:div w:id="1692879764">
                  <w:marLeft w:val="0"/>
                  <w:marRight w:val="0"/>
                  <w:marTop w:val="0"/>
                  <w:marBottom w:val="0"/>
                  <w:divBdr>
                    <w:top w:val="none" w:sz="0" w:space="0" w:color="auto"/>
                    <w:left w:val="none" w:sz="0" w:space="0" w:color="auto"/>
                    <w:bottom w:val="none" w:sz="0" w:space="0" w:color="auto"/>
                    <w:right w:val="none" w:sz="0" w:space="0" w:color="auto"/>
                  </w:divBdr>
                  <w:divsChild>
                    <w:div w:id="20919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920880">
      <w:bodyDiv w:val="1"/>
      <w:marLeft w:val="0"/>
      <w:marRight w:val="0"/>
      <w:marTop w:val="0"/>
      <w:marBottom w:val="0"/>
      <w:divBdr>
        <w:top w:val="none" w:sz="0" w:space="0" w:color="auto"/>
        <w:left w:val="none" w:sz="0" w:space="0" w:color="auto"/>
        <w:bottom w:val="none" w:sz="0" w:space="0" w:color="auto"/>
        <w:right w:val="none" w:sz="0" w:space="0" w:color="auto"/>
      </w:divBdr>
    </w:div>
    <w:div w:id="858615859">
      <w:bodyDiv w:val="1"/>
      <w:marLeft w:val="0"/>
      <w:marRight w:val="0"/>
      <w:marTop w:val="0"/>
      <w:marBottom w:val="0"/>
      <w:divBdr>
        <w:top w:val="none" w:sz="0" w:space="0" w:color="auto"/>
        <w:left w:val="none" w:sz="0" w:space="0" w:color="auto"/>
        <w:bottom w:val="none" w:sz="0" w:space="0" w:color="auto"/>
        <w:right w:val="none" w:sz="0" w:space="0" w:color="auto"/>
      </w:divBdr>
      <w:divsChild>
        <w:div w:id="1987583663">
          <w:marLeft w:val="0"/>
          <w:marRight w:val="0"/>
          <w:marTop w:val="0"/>
          <w:marBottom w:val="0"/>
          <w:divBdr>
            <w:top w:val="none" w:sz="0" w:space="0" w:color="auto"/>
            <w:left w:val="none" w:sz="0" w:space="0" w:color="auto"/>
            <w:bottom w:val="none" w:sz="0" w:space="0" w:color="auto"/>
            <w:right w:val="none" w:sz="0" w:space="0" w:color="auto"/>
          </w:divBdr>
          <w:divsChild>
            <w:div w:id="841166431">
              <w:marLeft w:val="0"/>
              <w:marRight w:val="0"/>
              <w:marTop w:val="0"/>
              <w:marBottom w:val="0"/>
              <w:divBdr>
                <w:top w:val="none" w:sz="0" w:space="0" w:color="auto"/>
                <w:left w:val="none" w:sz="0" w:space="0" w:color="auto"/>
                <w:bottom w:val="none" w:sz="0" w:space="0" w:color="auto"/>
                <w:right w:val="none" w:sz="0" w:space="0" w:color="auto"/>
              </w:divBdr>
              <w:divsChild>
                <w:div w:id="1221134751">
                  <w:marLeft w:val="0"/>
                  <w:marRight w:val="0"/>
                  <w:marTop w:val="0"/>
                  <w:marBottom w:val="0"/>
                  <w:divBdr>
                    <w:top w:val="none" w:sz="0" w:space="0" w:color="auto"/>
                    <w:left w:val="none" w:sz="0" w:space="0" w:color="auto"/>
                    <w:bottom w:val="none" w:sz="0" w:space="0" w:color="auto"/>
                    <w:right w:val="none" w:sz="0" w:space="0" w:color="auto"/>
                  </w:divBdr>
                  <w:divsChild>
                    <w:div w:id="66925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669661">
      <w:bodyDiv w:val="1"/>
      <w:marLeft w:val="0"/>
      <w:marRight w:val="0"/>
      <w:marTop w:val="0"/>
      <w:marBottom w:val="0"/>
      <w:divBdr>
        <w:top w:val="none" w:sz="0" w:space="0" w:color="auto"/>
        <w:left w:val="none" w:sz="0" w:space="0" w:color="auto"/>
        <w:bottom w:val="none" w:sz="0" w:space="0" w:color="auto"/>
        <w:right w:val="none" w:sz="0" w:space="0" w:color="auto"/>
      </w:divBdr>
    </w:div>
    <w:div w:id="865286389">
      <w:bodyDiv w:val="1"/>
      <w:marLeft w:val="0"/>
      <w:marRight w:val="0"/>
      <w:marTop w:val="0"/>
      <w:marBottom w:val="0"/>
      <w:divBdr>
        <w:top w:val="none" w:sz="0" w:space="0" w:color="auto"/>
        <w:left w:val="none" w:sz="0" w:space="0" w:color="auto"/>
        <w:bottom w:val="none" w:sz="0" w:space="0" w:color="auto"/>
        <w:right w:val="none" w:sz="0" w:space="0" w:color="auto"/>
      </w:divBdr>
    </w:div>
    <w:div w:id="877475528">
      <w:bodyDiv w:val="1"/>
      <w:marLeft w:val="0"/>
      <w:marRight w:val="0"/>
      <w:marTop w:val="0"/>
      <w:marBottom w:val="0"/>
      <w:divBdr>
        <w:top w:val="none" w:sz="0" w:space="0" w:color="auto"/>
        <w:left w:val="none" w:sz="0" w:space="0" w:color="auto"/>
        <w:bottom w:val="none" w:sz="0" w:space="0" w:color="auto"/>
        <w:right w:val="none" w:sz="0" w:space="0" w:color="auto"/>
      </w:divBdr>
    </w:div>
    <w:div w:id="881987967">
      <w:bodyDiv w:val="1"/>
      <w:marLeft w:val="0"/>
      <w:marRight w:val="0"/>
      <w:marTop w:val="0"/>
      <w:marBottom w:val="0"/>
      <w:divBdr>
        <w:top w:val="none" w:sz="0" w:space="0" w:color="auto"/>
        <w:left w:val="none" w:sz="0" w:space="0" w:color="auto"/>
        <w:bottom w:val="none" w:sz="0" w:space="0" w:color="auto"/>
        <w:right w:val="none" w:sz="0" w:space="0" w:color="auto"/>
      </w:divBdr>
    </w:div>
    <w:div w:id="887840912">
      <w:bodyDiv w:val="1"/>
      <w:marLeft w:val="0"/>
      <w:marRight w:val="0"/>
      <w:marTop w:val="0"/>
      <w:marBottom w:val="0"/>
      <w:divBdr>
        <w:top w:val="none" w:sz="0" w:space="0" w:color="auto"/>
        <w:left w:val="none" w:sz="0" w:space="0" w:color="auto"/>
        <w:bottom w:val="none" w:sz="0" w:space="0" w:color="auto"/>
        <w:right w:val="none" w:sz="0" w:space="0" w:color="auto"/>
      </w:divBdr>
      <w:divsChild>
        <w:div w:id="1208950717">
          <w:marLeft w:val="0"/>
          <w:marRight w:val="0"/>
          <w:marTop w:val="0"/>
          <w:marBottom w:val="0"/>
          <w:divBdr>
            <w:top w:val="none" w:sz="0" w:space="0" w:color="auto"/>
            <w:left w:val="none" w:sz="0" w:space="0" w:color="auto"/>
            <w:bottom w:val="none" w:sz="0" w:space="0" w:color="auto"/>
            <w:right w:val="none" w:sz="0" w:space="0" w:color="auto"/>
          </w:divBdr>
          <w:divsChild>
            <w:div w:id="380444546">
              <w:marLeft w:val="0"/>
              <w:marRight w:val="0"/>
              <w:marTop w:val="0"/>
              <w:marBottom w:val="0"/>
              <w:divBdr>
                <w:top w:val="none" w:sz="0" w:space="0" w:color="auto"/>
                <w:left w:val="none" w:sz="0" w:space="0" w:color="auto"/>
                <w:bottom w:val="none" w:sz="0" w:space="0" w:color="auto"/>
                <w:right w:val="none" w:sz="0" w:space="0" w:color="auto"/>
              </w:divBdr>
              <w:divsChild>
                <w:div w:id="2011984044">
                  <w:marLeft w:val="0"/>
                  <w:marRight w:val="0"/>
                  <w:marTop w:val="0"/>
                  <w:marBottom w:val="0"/>
                  <w:divBdr>
                    <w:top w:val="none" w:sz="0" w:space="0" w:color="auto"/>
                    <w:left w:val="none" w:sz="0" w:space="0" w:color="auto"/>
                    <w:bottom w:val="none" w:sz="0" w:space="0" w:color="auto"/>
                    <w:right w:val="none" w:sz="0" w:space="0" w:color="auto"/>
                  </w:divBdr>
                  <w:divsChild>
                    <w:div w:id="766576744">
                      <w:marLeft w:val="0"/>
                      <w:marRight w:val="0"/>
                      <w:marTop w:val="0"/>
                      <w:marBottom w:val="0"/>
                      <w:divBdr>
                        <w:top w:val="none" w:sz="0" w:space="0" w:color="auto"/>
                        <w:left w:val="none" w:sz="0" w:space="0" w:color="auto"/>
                        <w:bottom w:val="none" w:sz="0" w:space="0" w:color="auto"/>
                        <w:right w:val="none" w:sz="0" w:space="0" w:color="auto"/>
                      </w:divBdr>
                      <w:divsChild>
                        <w:div w:id="165555378">
                          <w:marLeft w:val="0"/>
                          <w:marRight w:val="0"/>
                          <w:marTop w:val="0"/>
                          <w:marBottom w:val="0"/>
                          <w:divBdr>
                            <w:top w:val="none" w:sz="0" w:space="0" w:color="auto"/>
                            <w:left w:val="none" w:sz="0" w:space="0" w:color="auto"/>
                            <w:bottom w:val="none" w:sz="0" w:space="0" w:color="auto"/>
                            <w:right w:val="none" w:sz="0" w:space="0" w:color="auto"/>
                          </w:divBdr>
                          <w:divsChild>
                            <w:div w:id="839731319">
                              <w:marLeft w:val="0"/>
                              <w:marRight w:val="0"/>
                              <w:marTop w:val="0"/>
                              <w:marBottom w:val="0"/>
                              <w:divBdr>
                                <w:top w:val="none" w:sz="0" w:space="0" w:color="auto"/>
                                <w:left w:val="none" w:sz="0" w:space="0" w:color="auto"/>
                                <w:bottom w:val="none" w:sz="0" w:space="0" w:color="auto"/>
                                <w:right w:val="none" w:sz="0" w:space="0" w:color="auto"/>
                              </w:divBdr>
                              <w:divsChild>
                                <w:div w:id="1217551908">
                                  <w:marLeft w:val="0"/>
                                  <w:marRight w:val="0"/>
                                  <w:marTop w:val="0"/>
                                  <w:marBottom w:val="0"/>
                                  <w:divBdr>
                                    <w:top w:val="none" w:sz="0" w:space="0" w:color="auto"/>
                                    <w:left w:val="none" w:sz="0" w:space="0" w:color="auto"/>
                                    <w:bottom w:val="none" w:sz="0" w:space="0" w:color="auto"/>
                                    <w:right w:val="none" w:sz="0" w:space="0" w:color="auto"/>
                                  </w:divBdr>
                                  <w:divsChild>
                                    <w:div w:id="1819034961">
                                      <w:marLeft w:val="0"/>
                                      <w:marRight w:val="0"/>
                                      <w:marTop w:val="0"/>
                                      <w:marBottom w:val="0"/>
                                      <w:divBdr>
                                        <w:top w:val="none" w:sz="0" w:space="0" w:color="auto"/>
                                        <w:left w:val="none" w:sz="0" w:space="0" w:color="auto"/>
                                        <w:bottom w:val="none" w:sz="0" w:space="0" w:color="auto"/>
                                        <w:right w:val="none" w:sz="0" w:space="0" w:color="auto"/>
                                      </w:divBdr>
                                      <w:divsChild>
                                        <w:div w:id="58675512">
                                          <w:marLeft w:val="0"/>
                                          <w:marRight w:val="0"/>
                                          <w:marTop w:val="0"/>
                                          <w:marBottom w:val="0"/>
                                          <w:divBdr>
                                            <w:top w:val="none" w:sz="0" w:space="0" w:color="auto"/>
                                            <w:left w:val="none" w:sz="0" w:space="0" w:color="auto"/>
                                            <w:bottom w:val="none" w:sz="0" w:space="0" w:color="auto"/>
                                            <w:right w:val="none" w:sz="0" w:space="0" w:color="auto"/>
                                          </w:divBdr>
                                          <w:divsChild>
                                            <w:div w:id="544029065">
                                              <w:marLeft w:val="0"/>
                                              <w:marRight w:val="0"/>
                                              <w:marTop w:val="0"/>
                                              <w:marBottom w:val="0"/>
                                              <w:divBdr>
                                                <w:top w:val="none" w:sz="0" w:space="0" w:color="auto"/>
                                                <w:left w:val="none" w:sz="0" w:space="0" w:color="auto"/>
                                                <w:bottom w:val="none" w:sz="0" w:space="0" w:color="auto"/>
                                                <w:right w:val="none" w:sz="0" w:space="0" w:color="auto"/>
                                              </w:divBdr>
                                              <w:divsChild>
                                                <w:div w:id="771241425">
                                                  <w:marLeft w:val="0"/>
                                                  <w:marRight w:val="0"/>
                                                  <w:marTop w:val="0"/>
                                                  <w:marBottom w:val="0"/>
                                                  <w:divBdr>
                                                    <w:top w:val="none" w:sz="0" w:space="0" w:color="auto"/>
                                                    <w:left w:val="none" w:sz="0" w:space="0" w:color="auto"/>
                                                    <w:bottom w:val="none" w:sz="0" w:space="0" w:color="auto"/>
                                                    <w:right w:val="none" w:sz="0" w:space="0" w:color="auto"/>
                                                  </w:divBdr>
                                                  <w:divsChild>
                                                    <w:div w:id="826361315">
                                                      <w:marLeft w:val="0"/>
                                                      <w:marRight w:val="0"/>
                                                      <w:marTop w:val="0"/>
                                                      <w:marBottom w:val="0"/>
                                                      <w:divBdr>
                                                        <w:top w:val="none" w:sz="0" w:space="0" w:color="auto"/>
                                                        <w:left w:val="none" w:sz="0" w:space="0" w:color="auto"/>
                                                        <w:bottom w:val="none" w:sz="0" w:space="0" w:color="auto"/>
                                                        <w:right w:val="none" w:sz="0" w:space="0" w:color="auto"/>
                                                      </w:divBdr>
                                                      <w:divsChild>
                                                        <w:div w:id="102297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54310">
                                              <w:marLeft w:val="0"/>
                                              <w:marRight w:val="0"/>
                                              <w:marTop w:val="0"/>
                                              <w:marBottom w:val="0"/>
                                              <w:divBdr>
                                                <w:top w:val="none" w:sz="0" w:space="0" w:color="auto"/>
                                                <w:left w:val="none" w:sz="0" w:space="0" w:color="auto"/>
                                                <w:bottom w:val="none" w:sz="0" w:space="0" w:color="auto"/>
                                                <w:right w:val="none" w:sz="0" w:space="0" w:color="auto"/>
                                              </w:divBdr>
                                              <w:divsChild>
                                                <w:div w:id="807816033">
                                                  <w:marLeft w:val="0"/>
                                                  <w:marRight w:val="0"/>
                                                  <w:marTop w:val="0"/>
                                                  <w:marBottom w:val="0"/>
                                                  <w:divBdr>
                                                    <w:top w:val="none" w:sz="0" w:space="0" w:color="auto"/>
                                                    <w:left w:val="none" w:sz="0" w:space="0" w:color="auto"/>
                                                    <w:bottom w:val="none" w:sz="0" w:space="0" w:color="auto"/>
                                                    <w:right w:val="none" w:sz="0" w:space="0" w:color="auto"/>
                                                  </w:divBdr>
                                                  <w:divsChild>
                                                    <w:div w:id="805008163">
                                                      <w:marLeft w:val="0"/>
                                                      <w:marRight w:val="0"/>
                                                      <w:marTop w:val="0"/>
                                                      <w:marBottom w:val="0"/>
                                                      <w:divBdr>
                                                        <w:top w:val="none" w:sz="0" w:space="0" w:color="auto"/>
                                                        <w:left w:val="none" w:sz="0" w:space="0" w:color="auto"/>
                                                        <w:bottom w:val="none" w:sz="0" w:space="0" w:color="auto"/>
                                                        <w:right w:val="none" w:sz="0" w:space="0" w:color="auto"/>
                                                      </w:divBdr>
                                                      <w:divsChild>
                                                        <w:div w:id="131317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9728914">
      <w:bodyDiv w:val="1"/>
      <w:marLeft w:val="0"/>
      <w:marRight w:val="0"/>
      <w:marTop w:val="0"/>
      <w:marBottom w:val="0"/>
      <w:divBdr>
        <w:top w:val="none" w:sz="0" w:space="0" w:color="auto"/>
        <w:left w:val="none" w:sz="0" w:space="0" w:color="auto"/>
        <w:bottom w:val="none" w:sz="0" w:space="0" w:color="auto"/>
        <w:right w:val="none" w:sz="0" w:space="0" w:color="auto"/>
      </w:divBdr>
      <w:divsChild>
        <w:div w:id="1881896442">
          <w:marLeft w:val="0"/>
          <w:marRight w:val="0"/>
          <w:marTop w:val="0"/>
          <w:marBottom w:val="0"/>
          <w:divBdr>
            <w:top w:val="none" w:sz="0" w:space="0" w:color="auto"/>
            <w:left w:val="none" w:sz="0" w:space="0" w:color="auto"/>
            <w:bottom w:val="none" w:sz="0" w:space="0" w:color="auto"/>
            <w:right w:val="none" w:sz="0" w:space="0" w:color="auto"/>
          </w:divBdr>
          <w:divsChild>
            <w:div w:id="993724900">
              <w:marLeft w:val="0"/>
              <w:marRight w:val="0"/>
              <w:marTop w:val="0"/>
              <w:marBottom w:val="0"/>
              <w:divBdr>
                <w:top w:val="none" w:sz="0" w:space="0" w:color="auto"/>
                <w:left w:val="none" w:sz="0" w:space="0" w:color="auto"/>
                <w:bottom w:val="none" w:sz="0" w:space="0" w:color="auto"/>
                <w:right w:val="none" w:sz="0" w:space="0" w:color="auto"/>
              </w:divBdr>
              <w:divsChild>
                <w:div w:id="546335049">
                  <w:marLeft w:val="0"/>
                  <w:marRight w:val="0"/>
                  <w:marTop w:val="0"/>
                  <w:marBottom w:val="0"/>
                  <w:divBdr>
                    <w:top w:val="none" w:sz="0" w:space="0" w:color="auto"/>
                    <w:left w:val="none" w:sz="0" w:space="0" w:color="auto"/>
                    <w:bottom w:val="none" w:sz="0" w:space="0" w:color="auto"/>
                    <w:right w:val="none" w:sz="0" w:space="0" w:color="auto"/>
                  </w:divBdr>
                  <w:divsChild>
                    <w:div w:id="10945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789520">
      <w:bodyDiv w:val="1"/>
      <w:marLeft w:val="0"/>
      <w:marRight w:val="0"/>
      <w:marTop w:val="0"/>
      <w:marBottom w:val="0"/>
      <w:divBdr>
        <w:top w:val="none" w:sz="0" w:space="0" w:color="auto"/>
        <w:left w:val="none" w:sz="0" w:space="0" w:color="auto"/>
        <w:bottom w:val="none" w:sz="0" w:space="0" w:color="auto"/>
        <w:right w:val="none" w:sz="0" w:space="0" w:color="auto"/>
      </w:divBdr>
    </w:div>
    <w:div w:id="899636103">
      <w:bodyDiv w:val="1"/>
      <w:marLeft w:val="0"/>
      <w:marRight w:val="0"/>
      <w:marTop w:val="0"/>
      <w:marBottom w:val="0"/>
      <w:divBdr>
        <w:top w:val="none" w:sz="0" w:space="0" w:color="auto"/>
        <w:left w:val="none" w:sz="0" w:space="0" w:color="auto"/>
        <w:bottom w:val="none" w:sz="0" w:space="0" w:color="auto"/>
        <w:right w:val="none" w:sz="0" w:space="0" w:color="auto"/>
      </w:divBdr>
    </w:div>
    <w:div w:id="903178777">
      <w:bodyDiv w:val="1"/>
      <w:marLeft w:val="0"/>
      <w:marRight w:val="0"/>
      <w:marTop w:val="0"/>
      <w:marBottom w:val="0"/>
      <w:divBdr>
        <w:top w:val="none" w:sz="0" w:space="0" w:color="auto"/>
        <w:left w:val="none" w:sz="0" w:space="0" w:color="auto"/>
        <w:bottom w:val="none" w:sz="0" w:space="0" w:color="auto"/>
        <w:right w:val="none" w:sz="0" w:space="0" w:color="auto"/>
      </w:divBdr>
      <w:divsChild>
        <w:div w:id="375280010">
          <w:marLeft w:val="0"/>
          <w:marRight w:val="0"/>
          <w:marTop w:val="0"/>
          <w:marBottom w:val="0"/>
          <w:divBdr>
            <w:top w:val="none" w:sz="0" w:space="0" w:color="auto"/>
            <w:left w:val="none" w:sz="0" w:space="0" w:color="auto"/>
            <w:bottom w:val="none" w:sz="0" w:space="0" w:color="auto"/>
            <w:right w:val="none" w:sz="0" w:space="0" w:color="auto"/>
          </w:divBdr>
          <w:divsChild>
            <w:div w:id="503477917">
              <w:marLeft w:val="0"/>
              <w:marRight w:val="0"/>
              <w:marTop w:val="0"/>
              <w:marBottom w:val="0"/>
              <w:divBdr>
                <w:top w:val="none" w:sz="0" w:space="0" w:color="auto"/>
                <w:left w:val="none" w:sz="0" w:space="0" w:color="auto"/>
                <w:bottom w:val="none" w:sz="0" w:space="0" w:color="auto"/>
                <w:right w:val="none" w:sz="0" w:space="0" w:color="auto"/>
              </w:divBdr>
              <w:divsChild>
                <w:div w:id="58524439">
                  <w:marLeft w:val="0"/>
                  <w:marRight w:val="0"/>
                  <w:marTop w:val="0"/>
                  <w:marBottom w:val="0"/>
                  <w:divBdr>
                    <w:top w:val="none" w:sz="0" w:space="0" w:color="auto"/>
                    <w:left w:val="none" w:sz="0" w:space="0" w:color="auto"/>
                    <w:bottom w:val="none" w:sz="0" w:space="0" w:color="auto"/>
                    <w:right w:val="none" w:sz="0" w:space="0" w:color="auto"/>
                  </w:divBdr>
                  <w:divsChild>
                    <w:div w:id="111768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571727">
      <w:bodyDiv w:val="1"/>
      <w:marLeft w:val="0"/>
      <w:marRight w:val="0"/>
      <w:marTop w:val="0"/>
      <w:marBottom w:val="0"/>
      <w:divBdr>
        <w:top w:val="none" w:sz="0" w:space="0" w:color="auto"/>
        <w:left w:val="none" w:sz="0" w:space="0" w:color="auto"/>
        <w:bottom w:val="none" w:sz="0" w:space="0" w:color="auto"/>
        <w:right w:val="none" w:sz="0" w:space="0" w:color="auto"/>
      </w:divBdr>
    </w:div>
    <w:div w:id="921139612">
      <w:bodyDiv w:val="1"/>
      <w:marLeft w:val="0"/>
      <w:marRight w:val="0"/>
      <w:marTop w:val="0"/>
      <w:marBottom w:val="0"/>
      <w:divBdr>
        <w:top w:val="none" w:sz="0" w:space="0" w:color="auto"/>
        <w:left w:val="none" w:sz="0" w:space="0" w:color="auto"/>
        <w:bottom w:val="none" w:sz="0" w:space="0" w:color="auto"/>
        <w:right w:val="none" w:sz="0" w:space="0" w:color="auto"/>
      </w:divBdr>
      <w:divsChild>
        <w:div w:id="1279802053">
          <w:marLeft w:val="0"/>
          <w:marRight w:val="0"/>
          <w:marTop w:val="0"/>
          <w:marBottom w:val="0"/>
          <w:divBdr>
            <w:top w:val="none" w:sz="0" w:space="0" w:color="auto"/>
            <w:left w:val="none" w:sz="0" w:space="0" w:color="auto"/>
            <w:bottom w:val="none" w:sz="0" w:space="0" w:color="auto"/>
            <w:right w:val="none" w:sz="0" w:space="0" w:color="auto"/>
          </w:divBdr>
          <w:divsChild>
            <w:div w:id="1214779208">
              <w:marLeft w:val="0"/>
              <w:marRight w:val="0"/>
              <w:marTop w:val="0"/>
              <w:marBottom w:val="0"/>
              <w:divBdr>
                <w:top w:val="none" w:sz="0" w:space="0" w:color="auto"/>
                <w:left w:val="none" w:sz="0" w:space="0" w:color="auto"/>
                <w:bottom w:val="none" w:sz="0" w:space="0" w:color="auto"/>
                <w:right w:val="none" w:sz="0" w:space="0" w:color="auto"/>
              </w:divBdr>
              <w:divsChild>
                <w:div w:id="884174824">
                  <w:marLeft w:val="0"/>
                  <w:marRight w:val="0"/>
                  <w:marTop w:val="0"/>
                  <w:marBottom w:val="0"/>
                  <w:divBdr>
                    <w:top w:val="none" w:sz="0" w:space="0" w:color="auto"/>
                    <w:left w:val="none" w:sz="0" w:space="0" w:color="auto"/>
                    <w:bottom w:val="none" w:sz="0" w:space="0" w:color="auto"/>
                    <w:right w:val="none" w:sz="0" w:space="0" w:color="auto"/>
                  </w:divBdr>
                  <w:divsChild>
                    <w:div w:id="728304001">
                      <w:marLeft w:val="0"/>
                      <w:marRight w:val="0"/>
                      <w:marTop w:val="0"/>
                      <w:marBottom w:val="0"/>
                      <w:divBdr>
                        <w:top w:val="none" w:sz="0" w:space="0" w:color="auto"/>
                        <w:left w:val="none" w:sz="0" w:space="0" w:color="auto"/>
                        <w:bottom w:val="none" w:sz="0" w:space="0" w:color="auto"/>
                        <w:right w:val="none" w:sz="0" w:space="0" w:color="auto"/>
                      </w:divBdr>
                      <w:divsChild>
                        <w:div w:id="1546022167">
                          <w:marLeft w:val="0"/>
                          <w:marRight w:val="0"/>
                          <w:marTop w:val="0"/>
                          <w:marBottom w:val="0"/>
                          <w:divBdr>
                            <w:top w:val="none" w:sz="0" w:space="0" w:color="auto"/>
                            <w:left w:val="none" w:sz="0" w:space="0" w:color="auto"/>
                            <w:bottom w:val="none" w:sz="0" w:space="0" w:color="auto"/>
                            <w:right w:val="none" w:sz="0" w:space="0" w:color="auto"/>
                          </w:divBdr>
                          <w:divsChild>
                            <w:div w:id="2003315324">
                              <w:marLeft w:val="0"/>
                              <w:marRight w:val="0"/>
                              <w:marTop w:val="0"/>
                              <w:marBottom w:val="0"/>
                              <w:divBdr>
                                <w:top w:val="none" w:sz="0" w:space="0" w:color="auto"/>
                                <w:left w:val="none" w:sz="0" w:space="0" w:color="auto"/>
                                <w:bottom w:val="none" w:sz="0" w:space="0" w:color="auto"/>
                                <w:right w:val="none" w:sz="0" w:space="0" w:color="auto"/>
                              </w:divBdr>
                              <w:divsChild>
                                <w:div w:id="216628419">
                                  <w:marLeft w:val="0"/>
                                  <w:marRight w:val="0"/>
                                  <w:marTop w:val="0"/>
                                  <w:marBottom w:val="0"/>
                                  <w:divBdr>
                                    <w:top w:val="none" w:sz="0" w:space="0" w:color="auto"/>
                                    <w:left w:val="none" w:sz="0" w:space="0" w:color="auto"/>
                                    <w:bottom w:val="none" w:sz="0" w:space="0" w:color="auto"/>
                                    <w:right w:val="none" w:sz="0" w:space="0" w:color="auto"/>
                                  </w:divBdr>
                                  <w:divsChild>
                                    <w:div w:id="1389916742">
                                      <w:marLeft w:val="0"/>
                                      <w:marRight w:val="0"/>
                                      <w:marTop w:val="0"/>
                                      <w:marBottom w:val="0"/>
                                      <w:divBdr>
                                        <w:top w:val="none" w:sz="0" w:space="0" w:color="auto"/>
                                        <w:left w:val="none" w:sz="0" w:space="0" w:color="auto"/>
                                        <w:bottom w:val="none" w:sz="0" w:space="0" w:color="auto"/>
                                        <w:right w:val="none" w:sz="0" w:space="0" w:color="auto"/>
                                      </w:divBdr>
                                      <w:divsChild>
                                        <w:div w:id="287710469">
                                          <w:marLeft w:val="0"/>
                                          <w:marRight w:val="0"/>
                                          <w:marTop w:val="0"/>
                                          <w:marBottom w:val="0"/>
                                          <w:divBdr>
                                            <w:top w:val="none" w:sz="0" w:space="0" w:color="auto"/>
                                            <w:left w:val="none" w:sz="0" w:space="0" w:color="auto"/>
                                            <w:bottom w:val="none" w:sz="0" w:space="0" w:color="auto"/>
                                            <w:right w:val="none" w:sz="0" w:space="0" w:color="auto"/>
                                          </w:divBdr>
                                          <w:divsChild>
                                            <w:div w:id="1584415960">
                                              <w:marLeft w:val="0"/>
                                              <w:marRight w:val="0"/>
                                              <w:marTop w:val="0"/>
                                              <w:marBottom w:val="0"/>
                                              <w:divBdr>
                                                <w:top w:val="none" w:sz="0" w:space="0" w:color="auto"/>
                                                <w:left w:val="none" w:sz="0" w:space="0" w:color="auto"/>
                                                <w:bottom w:val="none" w:sz="0" w:space="0" w:color="auto"/>
                                                <w:right w:val="none" w:sz="0" w:space="0" w:color="auto"/>
                                              </w:divBdr>
                                              <w:divsChild>
                                                <w:div w:id="1696998768">
                                                  <w:marLeft w:val="0"/>
                                                  <w:marRight w:val="0"/>
                                                  <w:marTop w:val="0"/>
                                                  <w:marBottom w:val="0"/>
                                                  <w:divBdr>
                                                    <w:top w:val="none" w:sz="0" w:space="0" w:color="auto"/>
                                                    <w:left w:val="none" w:sz="0" w:space="0" w:color="auto"/>
                                                    <w:bottom w:val="none" w:sz="0" w:space="0" w:color="auto"/>
                                                    <w:right w:val="none" w:sz="0" w:space="0" w:color="auto"/>
                                                  </w:divBdr>
                                                  <w:divsChild>
                                                    <w:div w:id="5057185">
                                                      <w:marLeft w:val="0"/>
                                                      <w:marRight w:val="0"/>
                                                      <w:marTop w:val="0"/>
                                                      <w:marBottom w:val="0"/>
                                                      <w:divBdr>
                                                        <w:top w:val="none" w:sz="0" w:space="0" w:color="auto"/>
                                                        <w:left w:val="none" w:sz="0" w:space="0" w:color="auto"/>
                                                        <w:bottom w:val="none" w:sz="0" w:space="0" w:color="auto"/>
                                                        <w:right w:val="none" w:sz="0" w:space="0" w:color="auto"/>
                                                      </w:divBdr>
                                                      <w:divsChild>
                                                        <w:div w:id="93952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839760">
                                              <w:marLeft w:val="0"/>
                                              <w:marRight w:val="0"/>
                                              <w:marTop w:val="0"/>
                                              <w:marBottom w:val="0"/>
                                              <w:divBdr>
                                                <w:top w:val="none" w:sz="0" w:space="0" w:color="auto"/>
                                                <w:left w:val="none" w:sz="0" w:space="0" w:color="auto"/>
                                                <w:bottom w:val="none" w:sz="0" w:space="0" w:color="auto"/>
                                                <w:right w:val="none" w:sz="0" w:space="0" w:color="auto"/>
                                              </w:divBdr>
                                              <w:divsChild>
                                                <w:div w:id="1220897870">
                                                  <w:marLeft w:val="0"/>
                                                  <w:marRight w:val="0"/>
                                                  <w:marTop w:val="0"/>
                                                  <w:marBottom w:val="0"/>
                                                  <w:divBdr>
                                                    <w:top w:val="none" w:sz="0" w:space="0" w:color="auto"/>
                                                    <w:left w:val="none" w:sz="0" w:space="0" w:color="auto"/>
                                                    <w:bottom w:val="none" w:sz="0" w:space="0" w:color="auto"/>
                                                    <w:right w:val="none" w:sz="0" w:space="0" w:color="auto"/>
                                                  </w:divBdr>
                                                  <w:divsChild>
                                                    <w:div w:id="323898996">
                                                      <w:marLeft w:val="0"/>
                                                      <w:marRight w:val="0"/>
                                                      <w:marTop w:val="0"/>
                                                      <w:marBottom w:val="0"/>
                                                      <w:divBdr>
                                                        <w:top w:val="none" w:sz="0" w:space="0" w:color="auto"/>
                                                        <w:left w:val="none" w:sz="0" w:space="0" w:color="auto"/>
                                                        <w:bottom w:val="none" w:sz="0" w:space="0" w:color="auto"/>
                                                        <w:right w:val="none" w:sz="0" w:space="0" w:color="auto"/>
                                                      </w:divBdr>
                                                      <w:divsChild>
                                                        <w:div w:id="96141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9071521">
      <w:bodyDiv w:val="1"/>
      <w:marLeft w:val="0"/>
      <w:marRight w:val="0"/>
      <w:marTop w:val="0"/>
      <w:marBottom w:val="0"/>
      <w:divBdr>
        <w:top w:val="none" w:sz="0" w:space="0" w:color="auto"/>
        <w:left w:val="none" w:sz="0" w:space="0" w:color="auto"/>
        <w:bottom w:val="none" w:sz="0" w:space="0" w:color="auto"/>
        <w:right w:val="none" w:sz="0" w:space="0" w:color="auto"/>
      </w:divBdr>
      <w:divsChild>
        <w:div w:id="1209219054">
          <w:marLeft w:val="0"/>
          <w:marRight w:val="0"/>
          <w:marTop w:val="0"/>
          <w:marBottom w:val="0"/>
          <w:divBdr>
            <w:top w:val="none" w:sz="0" w:space="0" w:color="auto"/>
            <w:left w:val="none" w:sz="0" w:space="0" w:color="auto"/>
            <w:bottom w:val="none" w:sz="0" w:space="0" w:color="auto"/>
            <w:right w:val="none" w:sz="0" w:space="0" w:color="auto"/>
          </w:divBdr>
          <w:divsChild>
            <w:div w:id="1493062387">
              <w:marLeft w:val="0"/>
              <w:marRight w:val="0"/>
              <w:marTop w:val="0"/>
              <w:marBottom w:val="0"/>
              <w:divBdr>
                <w:top w:val="none" w:sz="0" w:space="0" w:color="auto"/>
                <w:left w:val="none" w:sz="0" w:space="0" w:color="auto"/>
                <w:bottom w:val="none" w:sz="0" w:space="0" w:color="auto"/>
                <w:right w:val="none" w:sz="0" w:space="0" w:color="auto"/>
              </w:divBdr>
              <w:divsChild>
                <w:div w:id="2144884924">
                  <w:marLeft w:val="0"/>
                  <w:marRight w:val="0"/>
                  <w:marTop w:val="0"/>
                  <w:marBottom w:val="0"/>
                  <w:divBdr>
                    <w:top w:val="none" w:sz="0" w:space="0" w:color="auto"/>
                    <w:left w:val="none" w:sz="0" w:space="0" w:color="auto"/>
                    <w:bottom w:val="none" w:sz="0" w:space="0" w:color="auto"/>
                    <w:right w:val="none" w:sz="0" w:space="0" w:color="auto"/>
                  </w:divBdr>
                  <w:divsChild>
                    <w:div w:id="480583775">
                      <w:marLeft w:val="0"/>
                      <w:marRight w:val="0"/>
                      <w:marTop w:val="0"/>
                      <w:marBottom w:val="0"/>
                      <w:divBdr>
                        <w:top w:val="none" w:sz="0" w:space="0" w:color="auto"/>
                        <w:left w:val="none" w:sz="0" w:space="0" w:color="auto"/>
                        <w:bottom w:val="none" w:sz="0" w:space="0" w:color="auto"/>
                        <w:right w:val="none" w:sz="0" w:space="0" w:color="auto"/>
                      </w:divBdr>
                      <w:divsChild>
                        <w:div w:id="1686323155">
                          <w:marLeft w:val="0"/>
                          <w:marRight w:val="0"/>
                          <w:marTop w:val="0"/>
                          <w:marBottom w:val="0"/>
                          <w:divBdr>
                            <w:top w:val="none" w:sz="0" w:space="0" w:color="auto"/>
                            <w:left w:val="none" w:sz="0" w:space="0" w:color="auto"/>
                            <w:bottom w:val="none" w:sz="0" w:space="0" w:color="auto"/>
                            <w:right w:val="none" w:sz="0" w:space="0" w:color="auto"/>
                          </w:divBdr>
                          <w:divsChild>
                            <w:div w:id="70394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874176">
      <w:bodyDiv w:val="1"/>
      <w:marLeft w:val="0"/>
      <w:marRight w:val="0"/>
      <w:marTop w:val="0"/>
      <w:marBottom w:val="0"/>
      <w:divBdr>
        <w:top w:val="none" w:sz="0" w:space="0" w:color="auto"/>
        <w:left w:val="none" w:sz="0" w:space="0" w:color="auto"/>
        <w:bottom w:val="none" w:sz="0" w:space="0" w:color="auto"/>
        <w:right w:val="none" w:sz="0" w:space="0" w:color="auto"/>
      </w:divBdr>
    </w:div>
    <w:div w:id="944922807">
      <w:bodyDiv w:val="1"/>
      <w:marLeft w:val="0"/>
      <w:marRight w:val="0"/>
      <w:marTop w:val="0"/>
      <w:marBottom w:val="0"/>
      <w:divBdr>
        <w:top w:val="none" w:sz="0" w:space="0" w:color="auto"/>
        <w:left w:val="none" w:sz="0" w:space="0" w:color="auto"/>
        <w:bottom w:val="none" w:sz="0" w:space="0" w:color="auto"/>
        <w:right w:val="none" w:sz="0" w:space="0" w:color="auto"/>
      </w:divBdr>
    </w:div>
    <w:div w:id="952783363">
      <w:bodyDiv w:val="1"/>
      <w:marLeft w:val="0"/>
      <w:marRight w:val="0"/>
      <w:marTop w:val="0"/>
      <w:marBottom w:val="0"/>
      <w:divBdr>
        <w:top w:val="none" w:sz="0" w:space="0" w:color="auto"/>
        <w:left w:val="none" w:sz="0" w:space="0" w:color="auto"/>
        <w:bottom w:val="none" w:sz="0" w:space="0" w:color="auto"/>
        <w:right w:val="none" w:sz="0" w:space="0" w:color="auto"/>
      </w:divBdr>
    </w:div>
    <w:div w:id="961838791">
      <w:bodyDiv w:val="1"/>
      <w:marLeft w:val="0"/>
      <w:marRight w:val="0"/>
      <w:marTop w:val="0"/>
      <w:marBottom w:val="0"/>
      <w:divBdr>
        <w:top w:val="none" w:sz="0" w:space="0" w:color="auto"/>
        <w:left w:val="none" w:sz="0" w:space="0" w:color="auto"/>
        <w:bottom w:val="none" w:sz="0" w:space="0" w:color="auto"/>
        <w:right w:val="none" w:sz="0" w:space="0" w:color="auto"/>
      </w:divBdr>
    </w:div>
    <w:div w:id="970674674">
      <w:bodyDiv w:val="1"/>
      <w:marLeft w:val="0"/>
      <w:marRight w:val="0"/>
      <w:marTop w:val="0"/>
      <w:marBottom w:val="0"/>
      <w:divBdr>
        <w:top w:val="none" w:sz="0" w:space="0" w:color="auto"/>
        <w:left w:val="none" w:sz="0" w:space="0" w:color="auto"/>
        <w:bottom w:val="none" w:sz="0" w:space="0" w:color="auto"/>
        <w:right w:val="none" w:sz="0" w:space="0" w:color="auto"/>
      </w:divBdr>
      <w:divsChild>
        <w:div w:id="1483935246">
          <w:marLeft w:val="0"/>
          <w:marRight w:val="0"/>
          <w:marTop w:val="0"/>
          <w:marBottom w:val="0"/>
          <w:divBdr>
            <w:top w:val="none" w:sz="0" w:space="0" w:color="auto"/>
            <w:left w:val="none" w:sz="0" w:space="0" w:color="auto"/>
            <w:bottom w:val="none" w:sz="0" w:space="0" w:color="auto"/>
            <w:right w:val="none" w:sz="0" w:space="0" w:color="auto"/>
          </w:divBdr>
          <w:divsChild>
            <w:div w:id="1241451173">
              <w:marLeft w:val="0"/>
              <w:marRight w:val="0"/>
              <w:marTop w:val="0"/>
              <w:marBottom w:val="0"/>
              <w:divBdr>
                <w:top w:val="none" w:sz="0" w:space="0" w:color="auto"/>
                <w:left w:val="none" w:sz="0" w:space="0" w:color="auto"/>
                <w:bottom w:val="none" w:sz="0" w:space="0" w:color="auto"/>
                <w:right w:val="none" w:sz="0" w:space="0" w:color="auto"/>
              </w:divBdr>
              <w:divsChild>
                <w:div w:id="2003503944">
                  <w:marLeft w:val="0"/>
                  <w:marRight w:val="0"/>
                  <w:marTop w:val="0"/>
                  <w:marBottom w:val="0"/>
                  <w:divBdr>
                    <w:top w:val="none" w:sz="0" w:space="0" w:color="auto"/>
                    <w:left w:val="none" w:sz="0" w:space="0" w:color="auto"/>
                    <w:bottom w:val="none" w:sz="0" w:space="0" w:color="auto"/>
                    <w:right w:val="none" w:sz="0" w:space="0" w:color="auto"/>
                  </w:divBdr>
                  <w:divsChild>
                    <w:div w:id="12493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237727">
      <w:bodyDiv w:val="1"/>
      <w:marLeft w:val="0"/>
      <w:marRight w:val="0"/>
      <w:marTop w:val="0"/>
      <w:marBottom w:val="0"/>
      <w:divBdr>
        <w:top w:val="none" w:sz="0" w:space="0" w:color="auto"/>
        <w:left w:val="none" w:sz="0" w:space="0" w:color="auto"/>
        <w:bottom w:val="none" w:sz="0" w:space="0" w:color="auto"/>
        <w:right w:val="none" w:sz="0" w:space="0" w:color="auto"/>
      </w:divBdr>
      <w:divsChild>
        <w:div w:id="1150826561">
          <w:marLeft w:val="0"/>
          <w:marRight w:val="0"/>
          <w:marTop w:val="0"/>
          <w:marBottom w:val="0"/>
          <w:divBdr>
            <w:top w:val="none" w:sz="0" w:space="0" w:color="auto"/>
            <w:left w:val="none" w:sz="0" w:space="0" w:color="auto"/>
            <w:bottom w:val="none" w:sz="0" w:space="0" w:color="auto"/>
            <w:right w:val="none" w:sz="0" w:space="0" w:color="auto"/>
          </w:divBdr>
          <w:divsChild>
            <w:div w:id="1568344106">
              <w:marLeft w:val="0"/>
              <w:marRight w:val="0"/>
              <w:marTop w:val="0"/>
              <w:marBottom w:val="0"/>
              <w:divBdr>
                <w:top w:val="none" w:sz="0" w:space="0" w:color="auto"/>
                <w:left w:val="none" w:sz="0" w:space="0" w:color="auto"/>
                <w:bottom w:val="none" w:sz="0" w:space="0" w:color="auto"/>
                <w:right w:val="none" w:sz="0" w:space="0" w:color="auto"/>
              </w:divBdr>
              <w:divsChild>
                <w:div w:id="358287810">
                  <w:marLeft w:val="0"/>
                  <w:marRight w:val="0"/>
                  <w:marTop w:val="0"/>
                  <w:marBottom w:val="0"/>
                  <w:divBdr>
                    <w:top w:val="none" w:sz="0" w:space="0" w:color="auto"/>
                    <w:left w:val="none" w:sz="0" w:space="0" w:color="auto"/>
                    <w:bottom w:val="none" w:sz="0" w:space="0" w:color="auto"/>
                    <w:right w:val="none" w:sz="0" w:space="0" w:color="auto"/>
                  </w:divBdr>
                  <w:divsChild>
                    <w:div w:id="60746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335373">
      <w:bodyDiv w:val="1"/>
      <w:marLeft w:val="0"/>
      <w:marRight w:val="0"/>
      <w:marTop w:val="0"/>
      <w:marBottom w:val="0"/>
      <w:divBdr>
        <w:top w:val="none" w:sz="0" w:space="0" w:color="auto"/>
        <w:left w:val="none" w:sz="0" w:space="0" w:color="auto"/>
        <w:bottom w:val="none" w:sz="0" w:space="0" w:color="auto"/>
        <w:right w:val="none" w:sz="0" w:space="0" w:color="auto"/>
      </w:divBdr>
    </w:div>
    <w:div w:id="1000741259">
      <w:bodyDiv w:val="1"/>
      <w:marLeft w:val="0"/>
      <w:marRight w:val="0"/>
      <w:marTop w:val="0"/>
      <w:marBottom w:val="0"/>
      <w:divBdr>
        <w:top w:val="none" w:sz="0" w:space="0" w:color="auto"/>
        <w:left w:val="none" w:sz="0" w:space="0" w:color="auto"/>
        <w:bottom w:val="none" w:sz="0" w:space="0" w:color="auto"/>
        <w:right w:val="none" w:sz="0" w:space="0" w:color="auto"/>
      </w:divBdr>
      <w:divsChild>
        <w:div w:id="112141846">
          <w:marLeft w:val="0"/>
          <w:marRight w:val="0"/>
          <w:marTop w:val="0"/>
          <w:marBottom w:val="0"/>
          <w:divBdr>
            <w:top w:val="none" w:sz="0" w:space="0" w:color="auto"/>
            <w:left w:val="none" w:sz="0" w:space="0" w:color="auto"/>
            <w:bottom w:val="none" w:sz="0" w:space="0" w:color="auto"/>
            <w:right w:val="none" w:sz="0" w:space="0" w:color="auto"/>
          </w:divBdr>
          <w:divsChild>
            <w:div w:id="472330811">
              <w:marLeft w:val="0"/>
              <w:marRight w:val="0"/>
              <w:marTop w:val="0"/>
              <w:marBottom w:val="0"/>
              <w:divBdr>
                <w:top w:val="none" w:sz="0" w:space="0" w:color="auto"/>
                <w:left w:val="none" w:sz="0" w:space="0" w:color="auto"/>
                <w:bottom w:val="none" w:sz="0" w:space="0" w:color="auto"/>
                <w:right w:val="none" w:sz="0" w:space="0" w:color="auto"/>
              </w:divBdr>
              <w:divsChild>
                <w:div w:id="269053787">
                  <w:marLeft w:val="0"/>
                  <w:marRight w:val="0"/>
                  <w:marTop w:val="0"/>
                  <w:marBottom w:val="0"/>
                  <w:divBdr>
                    <w:top w:val="none" w:sz="0" w:space="0" w:color="auto"/>
                    <w:left w:val="none" w:sz="0" w:space="0" w:color="auto"/>
                    <w:bottom w:val="none" w:sz="0" w:space="0" w:color="auto"/>
                    <w:right w:val="none" w:sz="0" w:space="0" w:color="auto"/>
                  </w:divBdr>
                  <w:divsChild>
                    <w:div w:id="172602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422917">
      <w:bodyDiv w:val="1"/>
      <w:marLeft w:val="0"/>
      <w:marRight w:val="0"/>
      <w:marTop w:val="0"/>
      <w:marBottom w:val="0"/>
      <w:divBdr>
        <w:top w:val="none" w:sz="0" w:space="0" w:color="auto"/>
        <w:left w:val="none" w:sz="0" w:space="0" w:color="auto"/>
        <w:bottom w:val="none" w:sz="0" w:space="0" w:color="auto"/>
        <w:right w:val="none" w:sz="0" w:space="0" w:color="auto"/>
      </w:divBdr>
    </w:div>
    <w:div w:id="1023017956">
      <w:bodyDiv w:val="1"/>
      <w:marLeft w:val="0"/>
      <w:marRight w:val="0"/>
      <w:marTop w:val="0"/>
      <w:marBottom w:val="0"/>
      <w:divBdr>
        <w:top w:val="none" w:sz="0" w:space="0" w:color="auto"/>
        <w:left w:val="none" w:sz="0" w:space="0" w:color="auto"/>
        <w:bottom w:val="none" w:sz="0" w:space="0" w:color="auto"/>
        <w:right w:val="none" w:sz="0" w:space="0" w:color="auto"/>
      </w:divBdr>
    </w:div>
    <w:div w:id="1023936840">
      <w:bodyDiv w:val="1"/>
      <w:marLeft w:val="0"/>
      <w:marRight w:val="0"/>
      <w:marTop w:val="0"/>
      <w:marBottom w:val="0"/>
      <w:divBdr>
        <w:top w:val="none" w:sz="0" w:space="0" w:color="auto"/>
        <w:left w:val="none" w:sz="0" w:space="0" w:color="auto"/>
        <w:bottom w:val="none" w:sz="0" w:space="0" w:color="auto"/>
        <w:right w:val="none" w:sz="0" w:space="0" w:color="auto"/>
      </w:divBdr>
    </w:div>
    <w:div w:id="1030689963">
      <w:bodyDiv w:val="1"/>
      <w:marLeft w:val="0"/>
      <w:marRight w:val="0"/>
      <w:marTop w:val="0"/>
      <w:marBottom w:val="0"/>
      <w:divBdr>
        <w:top w:val="none" w:sz="0" w:space="0" w:color="auto"/>
        <w:left w:val="none" w:sz="0" w:space="0" w:color="auto"/>
        <w:bottom w:val="none" w:sz="0" w:space="0" w:color="auto"/>
        <w:right w:val="none" w:sz="0" w:space="0" w:color="auto"/>
      </w:divBdr>
    </w:div>
    <w:div w:id="1034112614">
      <w:bodyDiv w:val="1"/>
      <w:marLeft w:val="0"/>
      <w:marRight w:val="0"/>
      <w:marTop w:val="0"/>
      <w:marBottom w:val="0"/>
      <w:divBdr>
        <w:top w:val="none" w:sz="0" w:space="0" w:color="auto"/>
        <w:left w:val="none" w:sz="0" w:space="0" w:color="auto"/>
        <w:bottom w:val="none" w:sz="0" w:space="0" w:color="auto"/>
        <w:right w:val="none" w:sz="0" w:space="0" w:color="auto"/>
      </w:divBdr>
    </w:div>
    <w:div w:id="1043672990">
      <w:bodyDiv w:val="1"/>
      <w:marLeft w:val="0"/>
      <w:marRight w:val="0"/>
      <w:marTop w:val="0"/>
      <w:marBottom w:val="0"/>
      <w:divBdr>
        <w:top w:val="none" w:sz="0" w:space="0" w:color="auto"/>
        <w:left w:val="none" w:sz="0" w:space="0" w:color="auto"/>
        <w:bottom w:val="none" w:sz="0" w:space="0" w:color="auto"/>
        <w:right w:val="none" w:sz="0" w:space="0" w:color="auto"/>
      </w:divBdr>
      <w:divsChild>
        <w:div w:id="415902845">
          <w:marLeft w:val="0"/>
          <w:marRight w:val="0"/>
          <w:marTop w:val="0"/>
          <w:marBottom w:val="0"/>
          <w:divBdr>
            <w:top w:val="none" w:sz="0" w:space="0" w:color="auto"/>
            <w:left w:val="none" w:sz="0" w:space="0" w:color="auto"/>
            <w:bottom w:val="none" w:sz="0" w:space="0" w:color="auto"/>
            <w:right w:val="none" w:sz="0" w:space="0" w:color="auto"/>
          </w:divBdr>
          <w:divsChild>
            <w:div w:id="2022734307">
              <w:marLeft w:val="0"/>
              <w:marRight w:val="0"/>
              <w:marTop w:val="0"/>
              <w:marBottom w:val="0"/>
              <w:divBdr>
                <w:top w:val="none" w:sz="0" w:space="0" w:color="auto"/>
                <w:left w:val="none" w:sz="0" w:space="0" w:color="auto"/>
                <w:bottom w:val="none" w:sz="0" w:space="0" w:color="auto"/>
                <w:right w:val="none" w:sz="0" w:space="0" w:color="auto"/>
              </w:divBdr>
              <w:divsChild>
                <w:div w:id="802232458">
                  <w:marLeft w:val="0"/>
                  <w:marRight w:val="0"/>
                  <w:marTop w:val="0"/>
                  <w:marBottom w:val="0"/>
                  <w:divBdr>
                    <w:top w:val="none" w:sz="0" w:space="0" w:color="auto"/>
                    <w:left w:val="none" w:sz="0" w:space="0" w:color="auto"/>
                    <w:bottom w:val="none" w:sz="0" w:space="0" w:color="auto"/>
                    <w:right w:val="none" w:sz="0" w:space="0" w:color="auto"/>
                  </w:divBdr>
                  <w:divsChild>
                    <w:div w:id="4212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94009">
      <w:bodyDiv w:val="1"/>
      <w:marLeft w:val="0"/>
      <w:marRight w:val="0"/>
      <w:marTop w:val="0"/>
      <w:marBottom w:val="0"/>
      <w:divBdr>
        <w:top w:val="none" w:sz="0" w:space="0" w:color="auto"/>
        <w:left w:val="none" w:sz="0" w:space="0" w:color="auto"/>
        <w:bottom w:val="none" w:sz="0" w:space="0" w:color="auto"/>
        <w:right w:val="none" w:sz="0" w:space="0" w:color="auto"/>
      </w:divBdr>
      <w:divsChild>
        <w:div w:id="285429897">
          <w:marLeft w:val="0"/>
          <w:marRight w:val="0"/>
          <w:marTop w:val="0"/>
          <w:marBottom w:val="0"/>
          <w:divBdr>
            <w:top w:val="none" w:sz="0" w:space="0" w:color="auto"/>
            <w:left w:val="none" w:sz="0" w:space="0" w:color="auto"/>
            <w:bottom w:val="none" w:sz="0" w:space="0" w:color="auto"/>
            <w:right w:val="none" w:sz="0" w:space="0" w:color="auto"/>
          </w:divBdr>
          <w:divsChild>
            <w:div w:id="1457479727">
              <w:marLeft w:val="0"/>
              <w:marRight w:val="0"/>
              <w:marTop w:val="0"/>
              <w:marBottom w:val="0"/>
              <w:divBdr>
                <w:top w:val="none" w:sz="0" w:space="0" w:color="auto"/>
                <w:left w:val="none" w:sz="0" w:space="0" w:color="auto"/>
                <w:bottom w:val="none" w:sz="0" w:space="0" w:color="auto"/>
                <w:right w:val="none" w:sz="0" w:space="0" w:color="auto"/>
              </w:divBdr>
              <w:divsChild>
                <w:div w:id="1821002329">
                  <w:marLeft w:val="0"/>
                  <w:marRight w:val="0"/>
                  <w:marTop w:val="0"/>
                  <w:marBottom w:val="0"/>
                  <w:divBdr>
                    <w:top w:val="none" w:sz="0" w:space="0" w:color="auto"/>
                    <w:left w:val="none" w:sz="0" w:space="0" w:color="auto"/>
                    <w:bottom w:val="none" w:sz="0" w:space="0" w:color="auto"/>
                    <w:right w:val="none" w:sz="0" w:space="0" w:color="auto"/>
                  </w:divBdr>
                  <w:divsChild>
                    <w:div w:id="19550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953482">
      <w:bodyDiv w:val="1"/>
      <w:marLeft w:val="0"/>
      <w:marRight w:val="0"/>
      <w:marTop w:val="0"/>
      <w:marBottom w:val="0"/>
      <w:divBdr>
        <w:top w:val="none" w:sz="0" w:space="0" w:color="auto"/>
        <w:left w:val="none" w:sz="0" w:space="0" w:color="auto"/>
        <w:bottom w:val="none" w:sz="0" w:space="0" w:color="auto"/>
        <w:right w:val="none" w:sz="0" w:space="0" w:color="auto"/>
      </w:divBdr>
      <w:divsChild>
        <w:div w:id="1676377395">
          <w:marLeft w:val="0"/>
          <w:marRight w:val="0"/>
          <w:marTop w:val="0"/>
          <w:marBottom w:val="0"/>
          <w:divBdr>
            <w:top w:val="none" w:sz="0" w:space="0" w:color="auto"/>
            <w:left w:val="none" w:sz="0" w:space="0" w:color="auto"/>
            <w:bottom w:val="none" w:sz="0" w:space="0" w:color="auto"/>
            <w:right w:val="none" w:sz="0" w:space="0" w:color="auto"/>
          </w:divBdr>
          <w:divsChild>
            <w:div w:id="1803116970">
              <w:marLeft w:val="0"/>
              <w:marRight w:val="0"/>
              <w:marTop w:val="0"/>
              <w:marBottom w:val="0"/>
              <w:divBdr>
                <w:top w:val="none" w:sz="0" w:space="0" w:color="auto"/>
                <w:left w:val="none" w:sz="0" w:space="0" w:color="auto"/>
                <w:bottom w:val="none" w:sz="0" w:space="0" w:color="auto"/>
                <w:right w:val="none" w:sz="0" w:space="0" w:color="auto"/>
              </w:divBdr>
              <w:divsChild>
                <w:div w:id="1219980088">
                  <w:marLeft w:val="0"/>
                  <w:marRight w:val="0"/>
                  <w:marTop w:val="0"/>
                  <w:marBottom w:val="0"/>
                  <w:divBdr>
                    <w:top w:val="none" w:sz="0" w:space="0" w:color="auto"/>
                    <w:left w:val="none" w:sz="0" w:space="0" w:color="auto"/>
                    <w:bottom w:val="none" w:sz="0" w:space="0" w:color="auto"/>
                    <w:right w:val="none" w:sz="0" w:space="0" w:color="auto"/>
                  </w:divBdr>
                  <w:divsChild>
                    <w:div w:id="14758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291023">
      <w:bodyDiv w:val="1"/>
      <w:marLeft w:val="0"/>
      <w:marRight w:val="0"/>
      <w:marTop w:val="0"/>
      <w:marBottom w:val="0"/>
      <w:divBdr>
        <w:top w:val="none" w:sz="0" w:space="0" w:color="auto"/>
        <w:left w:val="none" w:sz="0" w:space="0" w:color="auto"/>
        <w:bottom w:val="none" w:sz="0" w:space="0" w:color="auto"/>
        <w:right w:val="none" w:sz="0" w:space="0" w:color="auto"/>
      </w:divBdr>
    </w:div>
    <w:div w:id="1052382563">
      <w:bodyDiv w:val="1"/>
      <w:marLeft w:val="0"/>
      <w:marRight w:val="0"/>
      <w:marTop w:val="0"/>
      <w:marBottom w:val="0"/>
      <w:divBdr>
        <w:top w:val="none" w:sz="0" w:space="0" w:color="auto"/>
        <w:left w:val="none" w:sz="0" w:space="0" w:color="auto"/>
        <w:bottom w:val="none" w:sz="0" w:space="0" w:color="auto"/>
        <w:right w:val="none" w:sz="0" w:space="0" w:color="auto"/>
      </w:divBdr>
    </w:div>
    <w:div w:id="1056322320">
      <w:bodyDiv w:val="1"/>
      <w:marLeft w:val="0"/>
      <w:marRight w:val="0"/>
      <w:marTop w:val="0"/>
      <w:marBottom w:val="0"/>
      <w:divBdr>
        <w:top w:val="none" w:sz="0" w:space="0" w:color="auto"/>
        <w:left w:val="none" w:sz="0" w:space="0" w:color="auto"/>
        <w:bottom w:val="none" w:sz="0" w:space="0" w:color="auto"/>
        <w:right w:val="none" w:sz="0" w:space="0" w:color="auto"/>
      </w:divBdr>
      <w:divsChild>
        <w:div w:id="1953852335">
          <w:marLeft w:val="0"/>
          <w:marRight w:val="0"/>
          <w:marTop w:val="0"/>
          <w:marBottom w:val="0"/>
          <w:divBdr>
            <w:top w:val="none" w:sz="0" w:space="0" w:color="auto"/>
            <w:left w:val="none" w:sz="0" w:space="0" w:color="auto"/>
            <w:bottom w:val="none" w:sz="0" w:space="0" w:color="auto"/>
            <w:right w:val="none" w:sz="0" w:space="0" w:color="auto"/>
          </w:divBdr>
          <w:divsChild>
            <w:div w:id="129783063">
              <w:marLeft w:val="0"/>
              <w:marRight w:val="0"/>
              <w:marTop w:val="0"/>
              <w:marBottom w:val="0"/>
              <w:divBdr>
                <w:top w:val="none" w:sz="0" w:space="0" w:color="auto"/>
                <w:left w:val="none" w:sz="0" w:space="0" w:color="auto"/>
                <w:bottom w:val="none" w:sz="0" w:space="0" w:color="auto"/>
                <w:right w:val="none" w:sz="0" w:space="0" w:color="auto"/>
              </w:divBdr>
              <w:divsChild>
                <w:div w:id="299961375">
                  <w:marLeft w:val="0"/>
                  <w:marRight w:val="0"/>
                  <w:marTop w:val="0"/>
                  <w:marBottom w:val="0"/>
                  <w:divBdr>
                    <w:top w:val="none" w:sz="0" w:space="0" w:color="auto"/>
                    <w:left w:val="none" w:sz="0" w:space="0" w:color="auto"/>
                    <w:bottom w:val="none" w:sz="0" w:space="0" w:color="auto"/>
                    <w:right w:val="none" w:sz="0" w:space="0" w:color="auto"/>
                  </w:divBdr>
                  <w:divsChild>
                    <w:div w:id="157647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200721">
      <w:bodyDiv w:val="1"/>
      <w:marLeft w:val="0"/>
      <w:marRight w:val="0"/>
      <w:marTop w:val="0"/>
      <w:marBottom w:val="0"/>
      <w:divBdr>
        <w:top w:val="none" w:sz="0" w:space="0" w:color="auto"/>
        <w:left w:val="none" w:sz="0" w:space="0" w:color="auto"/>
        <w:bottom w:val="none" w:sz="0" w:space="0" w:color="auto"/>
        <w:right w:val="none" w:sz="0" w:space="0" w:color="auto"/>
      </w:divBdr>
      <w:divsChild>
        <w:div w:id="728458058">
          <w:marLeft w:val="0"/>
          <w:marRight w:val="0"/>
          <w:marTop w:val="0"/>
          <w:marBottom w:val="0"/>
          <w:divBdr>
            <w:top w:val="none" w:sz="0" w:space="0" w:color="auto"/>
            <w:left w:val="none" w:sz="0" w:space="0" w:color="auto"/>
            <w:bottom w:val="none" w:sz="0" w:space="0" w:color="auto"/>
            <w:right w:val="none" w:sz="0" w:space="0" w:color="auto"/>
          </w:divBdr>
          <w:divsChild>
            <w:div w:id="478154531">
              <w:marLeft w:val="0"/>
              <w:marRight w:val="0"/>
              <w:marTop w:val="0"/>
              <w:marBottom w:val="0"/>
              <w:divBdr>
                <w:top w:val="none" w:sz="0" w:space="0" w:color="auto"/>
                <w:left w:val="none" w:sz="0" w:space="0" w:color="auto"/>
                <w:bottom w:val="none" w:sz="0" w:space="0" w:color="auto"/>
                <w:right w:val="none" w:sz="0" w:space="0" w:color="auto"/>
              </w:divBdr>
              <w:divsChild>
                <w:div w:id="1373269404">
                  <w:marLeft w:val="0"/>
                  <w:marRight w:val="0"/>
                  <w:marTop w:val="0"/>
                  <w:marBottom w:val="0"/>
                  <w:divBdr>
                    <w:top w:val="none" w:sz="0" w:space="0" w:color="auto"/>
                    <w:left w:val="none" w:sz="0" w:space="0" w:color="auto"/>
                    <w:bottom w:val="none" w:sz="0" w:space="0" w:color="auto"/>
                    <w:right w:val="none" w:sz="0" w:space="0" w:color="auto"/>
                  </w:divBdr>
                  <w:divsChild>
                    <w:div w:id="213840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12905">
      <w:bodyDiv w:val="1"/>
      <w:marLeft w:val="0"/>
      <w:marRight w:val="0"/>
      <w:marTop w:val="0"/>
      <w:marBottom w:val="0"/>
      <w:divBdr>
        <w:top w:val="none" w:sz="0" w:space="0" w:color="auto"/>
        <w:left w:val="none" w:sz="0" w:space="0" w:color="auto"/>
        <w:bottom w:val="none" w:sz="0" w:space="0" w:color="auto"/>
        <w:right w:val="none" w:sz="0" w:space="0" w:color="auto"/>
      </w:divBdr>
      <w:divsChild>
        <w:div w:id="1816751860">
          <w:marLeft w:val="0"/>
          <w:marRight w:val="0"/>
          <w:marTop w:val="0"/>
          <w:marBottom w:val="0"/>
          <w:divBdr>
            <w:top w:val="none" w:sz="0" w:space="0" w:color="auto"/>
            <w:left w:val="none" w:sz="0" w:space="0" w:color="auto"/>
            <w:bottom w:val="none" w:sz="0" w:space="0" w:color="auto"/>
            <w:right w:val="none" w:sz="0" w:space="0" w:color="auto"/>
          </w:divBdr>
          <w:divsChild>
            <w:div w:id="1441031191">
              <w:marLeft w:val="0"/>
              <w:marRight w:val="0"/>
              <w:marTop w:val="0"/>
              <w:marBottom w:val="0"/>
              <w:divBdr>
                <w:top w:val="none" w:sz="0" w:space="0" w:color="auto"/>
                <w:left w:val="none" w:sz="0" w:space="0" w:color="auto"/>
                <w:bottom w:val="none" w:sz="0" w:space="0" w:color="auto"/>
                <w:right w:val="none" w:sz="0" w:space="0" w:color="auto"/>
              </w:divBdr>
              <w:divsChild>
                <w:div w:id="464201930">
                  <w:marLeft w:val="0"/>
                  <w:marRight w:val="0"/>
                  <w:marTop w:val="0"/>
                  <w:marBottom w:val="0"/>
                  <w:divBdr>
                    <w:top w:val="none" w:sz="0" w:space="0" w:color="auto"/>
                    <w:left w:val="none" w:sz="0" w:space="0" w:color="auto"/>
                    <w:bottom w:val="none" w:sz="0" w:space="0" w:color="auto"/>
                    <w:right w:val="none" w:sz="0" w:space="0" w:color="auto"/>
                  </w:divBdr>
                  <w:divsChild>
                    <w:div w:id="41755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399067">
      <w:bodyDiv w:val="1"/>
      <w:marLeft w:val="0"/>
      <w:marRight w:val="0"/>
      <w:marTop w:val="0"/>
      <w:marBottom w:val="0"/>
      <w:divBdr>
        <w:top w:val="none" w:sz="0" w:space="0" w:color="auto"/>
        <w:left w:val="none" w:sz="0" w:space="0" w:color="auto"/>
        <w:bottom w:val="none" w:sz="0" w:space="0" w:color="auto"/>
        <w:right w:val="none" w:sz="0" w:space="0" w:color="auto"/>
      </w:divBdr>
    </w:div>
    <w:div w:id="1114446142">
      <w:bodyDiv w:val="1"/>
      <w:marLeft w:val="0"/>
      <w:marRight w:val="0"/>
      <w:marTop w:val="0"/>
      <w:marBottom w:val="0"/>
      <w:divBdr>
        <w:top w:val="none" w:sz="0" w:space="0" w:color="auto"/>
        <w:left w:val="none" w:sz="0" w:space="0" w:color="auto"/>
        <w:bottom w:val="none" w:sz="0" w:space="0" w:color="auto"/>
        <w:right w:val="none" w:sz="0" w:space="0" w:color="auto"/>
      </w:divBdr>
    </w:div>
    <w:div w:id="1125194530">
      <w:bodyDiv w:val="1"/>
      <w:marLeft w:val="0"/>
      <w:marRight w:val="0"/>
      <w:marTop w:val="0"/>
      <w:marBottom w:val="0"/>
      <w:divBdr>
        <w:top w:val="none" w:sz="0" w:space="0" w:color="auto"/>
        <w:left w:val="none" w:sz="0" w:space="0" w:color="auto"/>
        <w:bottom w:val="none" w:sz="0" w:space="0" w:color="auto"/>
        <w:right w:val="none" w:sz="0" w:space="0" w:color="auto"/>
      </w:divBdr>
    </w:div>
    <w:div w:id="1129936926">
      <w:bodyDiv w:val="1"/>
      <w:marLeft w:val="0"/>
      <w:marRight w:val="0"/>
      <w:marTop w:val="0"/>
      <w:marBottom w:val="0"/>
      <w:divBdr>
        <w:top w:val="none" w:sz="0" w:space="0" w:color="auto"/>
        <w:left w:val="none" w:sz="0" w:space="0" w:color="auto"/>
        <w:bottom w:val="none" w:sz="0" w:space="0" w:color="auto"/>
        <w:right w:val="none" w:sz="0" w:space="0" w:color="auto"/>
      </w:divBdr>
      <w:divsChild>
        <w:div w:id="1978993052">
          <w:marLeft w:val="0"/>
          <w:marRight w:val="0"/>
          <w:marTop w:val="0"/>
          <w:marBottom w:val="0"/>
          <w:divBdr>
            <w:top w:val="none" w:sz="0" w:space="0" w:color="auto"/>
            <w:left w:val="none" w:sz="0" w:space="0" w:color="auto"/>
            <w:bottom w:val="none" w:sz="0" w:space="0" w:color="auto"/>
            <w:right w:val="none" w:sz="0" w:space="0" w:color="auto"/>
          </w:divBdr>
          <w:divsChild>
            <w:div w:id="1111628988">
              <w:marLeft w:val="0"/>
              <w:marRight w:val="0"/>
              <w:marTop w:val="0"/>
              <w:marBottom w:val="0"/>
              <w:divBdr>
                <w:top w:val="none" w:sz="0" w:space="0" w:color="auto"/>
                <w:left w:val="none" w:sz="0" w:space="0" w:color="auto"/>
                <w:bottom w:val="none" w:sz="0" w:space="0" w:color="auto"/>
                <w:right w:val="none" w:sz="0" w:space="0" w:color="auto"/>
              </w:divBdr>
              <w:divsChild>
                <w:div w:id="645472487">
                  <w:marLeft w:val="0"/>
                  <w:marRight w:val="0"/>
                  <w:marTop w:val="0"/>
                  <w:marBottom w:val="0"/>
                  <w:divBdr>
                    <w:top w:val="none" w:sz="0" w:space="0" w:color="auto"/>
                    <w:left w:val="none" w:sz="0" w:space="0" w:color="auto"/>
                    <w:bottom w:val="none" w:sz="0" w:space="0" w:color="auto"/>
                    <w:right w:val="none" w:sz="0" w:space="0" w:color="auto"/>
                  </w:divBdr>
                  <w:divsChild>
                    <w:div w:id="17704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255273">
      <w:bodyDiv w:val="1"/>
      <w:marLeft w:val="0"/>
      <w:marRight w:val="0"/>
      <w:marTop w:val="0"/>
      <w:marBottom w:val="0"/>
      <w:divBdr>
        <w:top w:val="none" w:sz="0" w:space="0" w:color="auto"/>
        <w:left w:val="none" w:sz="0" w:space="0" w:color="auto"/>
        <w:bottom w:val="none" w:sz="0" w:space="0" w:color="auto"/>
        <w:right w:val="none" w:sz="0" w:space="0" w:color="auto"/>
      </w:divBdr>
      <w:divsChild>
        <w:div w:id="1461727821">
          <w:marLeft w:val="0"/>
          <w:marRight w:val="0"/>
          <w:marTop w:val="0"/>
          <w:marBottom w:val="0"/>
          <w:divBdr>
            <w:top w:val="none" w:sz="0" w:space="0" w:color="auto"/>
            <w:left w:val="none" w:sz="0" w:space="0" w:color="auto"/>
            <w:bottom w:val="none" w:sz="0" w:space="0" w:color="auto"/>
            <w:right w:val="none" w:sz="0" w:space="0" w:color="auto"/>
          </w:divBdr>
          <w:divsChild>
            <w:div w:id="1417552927">
              <w:marLeft w:val="0"/>
              <w:marRight w:val="0"/>
              <w:marTop w:val="0"/>
              <w:marBottom w:val="0"/>
              <w:divBdr>
                <w:top w:val="none" w:sz="0" w:space="0" w:color="auto"/>
                <w:left w:val="none" w:sz="0" w:space="0" w:color="auto"/>
                <w:bottom w:val="none" w:sz="0" w:space="0" w:color="auto"/>
                <w:right w:val="none" w:sz="0" w:space="0" w:color="auto"/>
              </w:divBdr>
              <w:divsChild>
                <w:div w:id="819158648">
                  <w:marLeft w:val="0"/>
                  <w:marRight w:val="0"/>
                  <w:marTop w:val="0"/>
                  <w:marBottom w:val="0"/>
                  <w:divBdr>
                    <w:top w:val="none" w:sz="0" w:space="0" w:color="auto"/>
                    <w:left w:val="none" w:sz="0" w:space="0" w:color="auto"/>
                    <w:bottom w:val="none" w:sz="0" w:space="0" w:color="auto"/>
                    <w:right w:val="none" w:sz="0" w:space="0" w:color="auto"/>
                  </w:divBdr>
                  <w:divsChild>
                    <w:div w:id="214449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089359">
      <w:bodyDiv w:val="1"/>
      <w:marLeft w:val="0"/>
      <w:marRight w:val="0"/>
      <w:marTop w:val="0"/>
      <w:marBottom w:val="0"/>
      <w:divBdr>
        <w:top w:val="none" w:sz="0" w:space="0" w:color="auto"/>
        <w:left w:val="none" w:sz="0" w:space="0" w:color="auto"/>
        <w:bottom w:val="none" w:sz="0" w:space="0" w:color="auto"/>
        <w:right w:val="none" w:sz="0" w:space="0" w:color="auto"/>
      </w:divBdr>
      <w:divsChild>
        <w:div w:id="707919990">
          <w:marLeft w:val="0"/>
          <w:marRight w:val="0"/>
          <w:marTop w:val="0"/>
          <w:marBottom w:val="0"/>
          <w:divBdr>
            <w:top w:val="none" w:sz="0" w:space="0" w:color="auto"/>
            <w:left w:val="none" w:sz="0" w:space="0" w:color="auto"/>
            <w:bottom w:val="none" w:sz="0" w:space="0" w:color="auto"/>
            <w:right w:val="none" w:sz="0" w:space="0" w:color="auto"/>
          </w:divBdr>
          <w:divsChild>
            <w:div w:id="2032369434">
              <w:marLeft w:val="0"/>
              <w:marRight w:val="0"/>
              <w:marTop w:val="0"/>
              <w:marBottom w:val="0"/>
              <w:divBdr>
                <w:top w:val="none" w:sz="0" w:space="0" w:color="auto"/>
                <w:left w:val="none" w:sz="0" w:space="0" w:color="auto"/>
                <w:bottom w:val="none" w:sz="0" w:space="0" w:color="auto"/>
                <w:right w:val="none" w:sz="0" w:space="0" w:color="auto"/>
              </w:divBdr>
              <w:divsChild>
                <w:div w:id="670061400">
                  <w:marLeft w:val="0"/>
                  <w:marRight w:val="0"/>
                  <w:marTop w:val="0"/>
                  <w:marBottom w:val="0"/>
                  <w:divBdr>
                    <w:top w:val="none" w:sz="0" w:space="0" w:color="auto"/>
                    <w:left w:val="none" w:sz="0" w:space="0" w:color="auto"/>
                    <w:bottom w:val="none" w:sz="0" w:space="0" w:color="auto"/>
                    <w:right w:val="none" w:sz="0" w:space="0" w:color="auto"/>
                  </w:divBdr>
                  <w:divsChild>
                    <w:div w:id="139835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90110">
      <w:bodyDiv w:val="1"/>
      <w:marLeft w:val="0"/>
      <w:marRight w:val="0"/>
      <w:marTop w:val="0"/>
      <w:marBottom w:val="0"/>
      <w:divBdr>
        <w:top w:val="none" w:sz="0" w:space="0" w:color="auto"/>
        <w:left w:val="none" w:sz="0" w:space="0" w:color="auto"/>
        <w:bottom w:val="none" w:sz="0" w:space="0" w:color="auto"/>
        <w:right w:val="none" w:sz="0" w:space="0" w:color="auto"/>
      </w:divBdr>
    </w:div>
    <w:div w:id="1159082207">
      <w:bodyDiv w:val="1"/>
      <w:marLeft w:val="0"/>
      <w:marRight w:val="0"/>
      <w:marTop w:val="0"/>
      <w:marBottom w:val="0"/>
      <w:divBdr>
        <w:top w:val="none" w:sz="0" w:space="0" w:color="auto"/>
        <w:left w:val="none" w:sz="0" w:space="0" w:color="auto"/>
        <w:bottom w:val="none" w:sz="0" w:space="0" w:color="auto"/>
        <w:right w:val="none" w:sz="0" w:space="0" w:color="auto"/>
      </w:divBdr>
    </w:div>
    <w:div w:id="1159926042">
      <w:bodyDiv w:val="1"/>
      <w:marLeft w:val="0"/>
      <w:marRight w:val="0"/>
      <w:marTop w:val="0"/>
      <w:marBottom w:val="0"/>
      <w:divBdr>
        <w:top w:val="none" w:sz="0" w:space="0" w:color="auto"/>
        <w:left w:val="none" w:sz="0" w:space="0" w:color="auto"/>
        <w:bottom w:val="none" w:sz="0" w:space="0" w:color="auto"/>
        <w:right w:val="none" w:sz="0" w:space="0" w:color="auto"/>
      </w:divBdr>
    </w:div>
    <w:div w:id="1161234526">
      <w:bodyDiv w:val="1"/>
      <w:marLeft w:val="0"/>
      <w:marRight w:val="0"/>
      <w:marTop w:val="0"/>
      <w:marBottom w:val="0"/>
      <w:divBdr>
        <w:top w:val="none" w:sz="0" w:space="0" w:color="auto"/>
        <w:left w:val="none" w:sz="0" w:space="0" w:color="auto"/>
        <w:bottom w:val="none" w:sz="0" w:space="0" w:color="auto"/>
        <w:right w:val="none" w:sz="0" w:space="0" w:color="auto"/>
      </w:divBdr>
    </w:div>
    <w:div w:id="1168397518">
      <w:bodyDiv w:val="1"/>
      <w:marLeft w:val="0"/>
      <w:marRight w:val="0"/>
      <w:marTop w:val="0"/>
      <w:marBottom w:val="0"/>
      <w:divBdr>
        <w:top w:val="none" w:sz="0" w:space="0" w:color="auto"/>
        <w:left w:val="none" w:sz="0" w:space="0" w:color="auto"/>
        <w:bottom w:val="none" w:sz="0" w:space="0" w:color="auto"/>
        <w:right w:val="none" w:sz="0" w:space="0" w:color="auto"/>
      </w:divBdr>
    </w:div>
    <w:div w:id="1173297613">
      <w:bodyDiv w:val="1"/>
      <w:marLeft w:val="0"/>
      <w:marRight w:val="0"/>
      <w:marTop w:val="0"/>
      <w:marBottom w:val="0"/>
      <w:divBdr>
        <w:top w:val="none" w:sz="0" w:space="0" w:color="auto"/>
        <w:left w:val="none" w:sz="0" w:space="0" w:color="auto"/>
        <w:bottom w:val="none" w:sz="0" w:space="0" w:color="auto"/>
        <w:right w:val="none" w:sz="0" w:space="0" w:color="auto"/>
      </w:divBdr>
      <w:divsChild>
        <w:div w:id="726412713">
          <w:marLeft w:val="0"/>
          <w:marRight w:val="0"/>
          <w:marTop w:val="0"/>
          <w:marBottom w:val="0"/>
          <w:divBdr>
            <w:top w:val="none" w:sz="0" w:space="0" w:color="auto"/>
            <w:left w:val="none" w:sz="0" w:space="0" w:color="auto"/>
            <w:bottom w:val="none" w:sz="0" w:space="0" w:color="auto"/>
            <w:right w:val="none" w:sz="0" w:space="0" w:color="auto"/>
          </w:divBdr>
          <w:divsChild>
            <w:div w:id="954822838">
              <w:marLeft w:val="0"/>
              <w:marRight w:val="0"/>
              <w:marTop w:val="0"/>
              <w:marBottom w:val="0"/>
              <w:divBdr>
                <w:top w:val="none" w:sz="0" w:space="0" w:color="auto"/>
                <w:left w:val="none" w:sz="0" w:space="0" w:color="auto"/>
                <w:bottom w:val="none" w:sz="0" w:space="0" w:color="auto"/>
                <w:right w:val="none" w:sz="0" w:space="0" w:color="auto"/>
              </w:divBdr>
              <w:divsChild>
                <w:div w:id="2068987346">
                  <w:marLeft w:val="0"/>
                  <w:marRight w:val="0"/>
                  <w:marTop w:val="0"/>
                  <w:marBottom w:val="0"/>
                  <w:divBdr>
                    <w:top w:val="none" w:sz="0" w:space="0" w:color="auto"/>
                    <w:left w:val="none" w:sz="0" w:space="0" w:color="auto"/>
                    <w:bottom w:val="none" w:sz="0" w:space="0" w:color="auto"/>
                    <w:right w:val="none" w:sz="0" w:space="0" w:color="auto"/>
                  </w:divBdr>
                  <w:divsChild>
                    <w:div w:id="106313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391726">
      <w:bodyDiv w:val="1"/>
      <w:marLeft w:val="0"/>
      <w:marRight w:val="0"/>
      <w:marTop w:val="0"/>
      <w:marBottom w:val="0"/>
      <w:divBdr>
        <w:top w:val="none" w:sz="0" w:space="0" w:color="auto"/>
        <w:left w:val="none" w:sz="0" w:space="0" w:color="auto"/>
        <w:bottom w:val="none" w:sz="0" w:space="0" w:color="auto"/>
        <w:right w:val="none" w:sz="0" w:space="0" w:color="auto"/>
      </w:divBdr>
    </w:div>
    <w:div w:id="1183472774">
      <w:bodyDiv w:val="1"/>
      <w:marLeft w:val="0"/>
      <w:marRight w:val="0"/>
      <w:marTop w:val="0"/>
      <w:marBottom w:val="0"/>
      <w:divBdr>
        <w:top w:val="none" w:sz="0" w:space="0" w:color="auto"/>
        <w:left w:val="none" w:sz="0" w:space="0" w:color="auto"/>
        <w:bottom w:val="none" w:sz="0" w:space="0" w:color="auto"/>
        <w:right w:val="none" w:sz="0" w:space="0" w:color="auto"/>
      </w:divBdr>
    </w:div>
    <w:div w:id="1193573279">
      <w:bodyDiv w:val="1"/>
      <w:marLeft w:val="0"/>
      <w:marRight w:val="0"/>
      <w:marTop w:val="0"/>
      <w:marBottom w:val="0"/>
      <w:divBdr>
        <w:top w:val="none" w:sz="0" w:space="0" w:color="auto"/>
        <w:left w:val="none" w:sz="0" w:space="0" w:color="auto"/>
        <w:bottom w:val="none" w:sz="0" w:space="0" w:color="auto"/>
        <w:right w:val="none" w:sz="0" w:space="0" w:color="auto"/>
      </w:divBdr>
      <w:divsChild>
        <w:div w:id="208419169">
          <w:marLeft w:val="0"/>
          <w:marRight w:val="0"/>
          <w:marTop w:val="0"/>
          <w:marBottom w:val="0"/>
          <w:divBdr>
            <w:top w:val="none" w:sz="0" w:space="0" w:color="auto"/>
            <w:left w:val="none" w:sz="0" w:space="0" w:color="auto"/>
            <w:bottom w:val="none" w:sz="0" w:space="0" w:color="auto"/>
            <w:right w:val="none" w:sz="0" w:space="0" w:color="auto"/>
          </w:divBdr>
          <w:divsChild>
            <w:div w:id="584262966">
              <w:marLeft w:val="0"/>
              <w:marRight w:val="0"/>
              <w:marTop w:val="0"/>
              <w:marBottom w:val="0"/>
              <w:divBdr>
                <w:top w:val="none" w:sz="0" w:space="0" w:color="auto"/>
                <w:left w:val="none" w:sz="0" w:space="0" w:color="auto"/>
                <w:bottom w:val="none" w:sz="0" w:space="0" w:color="auto"/>
                <w:right w:val="none" w:sz="0" w:space="0" w:color="auto"/>
              </w:divBdr>
              <w:divsChild>
                <w:div w:id="1773624741">
                  <w:marLeft w:val="0"/>
                  <w:marRight w:val="0"/>
                  <w:marTop w:val="0"/>
                  <w:marBottom w:val="0"/>
                  <w:divBdr>
                    <w:top w:val="none" w:sz="0" w:space="0" w:color="auto"/>
                    <w:left w:val="none" w:sz="0" w:space="0" w:color="auto"/>
                    <w:bottom w:val="none" w:sz="0" w:space="0" w:color="auto"/>
                    <w:right w:val="none" w:sz="0" w:space="0" w:color="auto"/>
                  </w:divBdr>
                  <w:divsChild>
                    <w:div w:id="4661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226615">
      <w:bodyDiv w:val="1"/>
      <w:marLeft w:val="0"/>
      <w:marRight w:val="0"/>
      <w:marTop w:val="0"/>
      <w:marBottom w:val="0"/>
      <w:divBdr>
        <w:top w:val="none" w:sz="0" w:space="0" w:color="auto"/>
        <w:left w:val="none" w:sz="0" w:space="0" w:color="auto"/>
        <w:bottom w:val="none" w:sz="0" w:space="0" w:color="auto"/>
        <w:right w:val="none" w:sz="0" w:space="0" w:color="auto"/>
      </w:divBdr>
    </w:div>
    <w:div w:id="1198932151">
      <w:bodyDiv w:val="1"/>
      <w:marLeft w:val="0"/>
      <w:marRight w:val="0"/>
      <w:marTop w:val="0"/>
      <w:marBottom w:val="0"/>
      <w:divBdr>
        <w:top w:val="none" w:sz="0" w:space="0" w:color="auto"/>
        <w:left w:val="none" w:sz="0" w:space="0" w:color="auto"/>
        <w:bottom w:val="none" w:sz="0" w:space="0" w:color="auto"/>
        <w:right w:val="none" w:sz="0" w:space="0" w:color="auto"/>
      </w:divBdr>
    </w:div>
    <w:div w:id="1210847370">
      <w:bodyDiv w:val="1"/>
      <w:marLeft w:val="0"/>
      <w:marRight w:val="0"/>
      <w:marTop w:val="0"/>
      <w:marBottom w:val="0"/>
      <w:divBdr>
        <w:top w:val="none" w:sz="0" w:space="0" w:color="auto"/>
        <w:left w:val="none" w:sz="0" w:space="0" w:color="auto"/>
        <w:bottom w:val="none" w:sz="0" w:space="0" w:color="auto"/>
        <w:right w:val="none" w:sz="0" w:space="0" w:color="auto"/>
      </w:divBdr>
      <w:divsChild>
        <w:div w:id="893542866">
          <w:marLeft w:val="0"/>
          <w:marRight w:val="0"/>
          <w:marTop w:val="0"/>
          <w:marBottom w:val="0"/>
          <w:divBdr>
            <w:top w:val="none" w:sz="0" w:space="0" w:color="auto"/>
            <w:left w:val="none" w:sz="0" w:space="0" w:color="auto"/>
            <w:bottom w:val="none" w:sz="0" w:space="0" w:color="auto"/>
            <w:right w:val="none" w:sz="0" w:space="0" w:color="auto"/>
          </w:divBdr>
          <w:divsChild>
            <w:div w:id="1668704995">
              <w:marLeft w:val="0"/>
              <w:marRight w:val="0"/>
              <w:marTop w:val="0"/>
              <w:marBottom w:val="0"/>
              <w:divBdr>
                <w:top w:val="none" w:sz="0" w:space="0" w:color="auto"/>
                <w:left w:val="none" w:sz="0" w:space="0" w:color="auto"/>
                <w:bottom w:val="none" w:sz="0" w:space="0" w:color="auto"/>
                <w:right w:val="none" w:sz="0" w:space="0" w:color="auto"/>
              </w:divBdr>
              <w:divsChild>
                <w:div w:id="679282104">
                  <w:marLeft w:val="0"/>
                  <w:marRight w:val="0"/>
                  <w:marTop w:val="0"/>
                  <w:marBottom w:val="0"/>
                  <w:divBdr>
                    <w:top w:val="none" w:sz="0" w:space="0" w:color="auto"/>
                    <w:left w:val="none" w:sz="0" w:space="0" w:color="auto"/>
                    <w:bottom w:val="none" w:sz="0" w:space="0" w:color="auto"/>
                    <w:right w:val="none" w:sz="0" w:space="0" w:color="auto"/>
                  </w:divBdr>
                  <w:divsChild>
                    <w:div w:id="2688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278922">
      <w:bodyDiv w:val="1"/>
      <w:marLeft w:val="0"/>
      <w:marRight w:val="0"/>
      <w:marTop w:val="0"/>
      <w:marBottom w:val="0"/>
      <w:divBdr>
        <w:top w:val="none" w:sz="0" w:space="0" w:color="auto"/>
        <w:left w:val="none" w:sz="0" w:space="0" w:color="auto"/>
        <w:bottom w:val="none" w:sz="0" w:space="0" w:color="auto"/>
        <w:right w:val="none" w:sz="0" w:space="0" w:color="auto"/>
      </w:divBdr>
      <w:divsChild>
        <w:div w:id="39594325">
          <w:marLeft w:val="0"/>
          <w:marRight w:val="0"/>
          <w:marTop w:val="0"/>
          <w:marBottom w:val="0"/>
          <w:divBdr>
            <w:top w:val="none" w:sz="0" w:space="0" w:color="auto"/>
            <w:left w:val="none" w:sz="0" w:space="0" w:color="auto"/>
            <w:bottom w:val="none" w:sz="0" w:space="0" w:color="auto"/>
            <w:right w:val="none" w:sz="0" w:space="0" w:color="auto"/>
          </w:divBdr>
          <w:divsChild>
            <w:div w:id="384258607">
              <w:marLeft w:val="0"/>
              <w:marRight w:val="0"/>
              <w:marTop w:val="0"/>
              <w:marBottom w:val="0"/>
              <w:divBdr>
                <w:top w:val="none" w:sz="0" w:space="0" w:color="auto"/>
                <w:left w:val="none" w:sz="0" w:space="0" w:color="auto"/>
                <w:bottom w:val="none" w:sz="0" w:space="0" w:color="auto"/>
                <w:right w:val="none" w:sz="0" w:space="0" w:color="auto"/>
              </w:divBdr>
              <w:divsChild>
                <w:div w:id="1708607507">
                  <w:marLeft w:val="0"/>
                  <w:marRight w:val="0"/>
                  <w:marTop w:val="0"/>
                  <w:marBottom w:val="0"/>
                  <w:divBdr>
                    <w:top w:val="none" w:sz="0" w:space="0" w:color="auto"/>
                    <w:left w:val="none" w:sz="0" w:space="0" w:color="auto"/>
                    <w:bottom w:val="none" w:sz="0" w:space="0" w:color="auto"/>
                    <w:right w:val="none" w:sz="0" w:space="0" w:color="auto"/>
                  </w:divBdr>
                  <w:divsChild>
                    <w:div w:id="43117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008412">
      <w:bodyDiv w:val="1"/>
      <w:marLeft w:val="0"/>
      <w:marRight w:val="0"/>
      <w:marTop w:val="0"/>
      <w:marBottom w:val="0"/>
      <w:divBdr>
        <w:top w:val="none" w:sz="0" w:space="0" w:color="auto"/>
        <w:left w:val="none" w:sz="0" w:space="0" w:color="auto"/>
        <w:bottom w:val="none" w:sz="0" w:space="0" w:color="auto"/>
        <w:right w:val="none" w:sz="0" w:space="0" w:color="auto"/>
      </w:divBdr>
    </w:div>
    <w:div w:id="1221554524">
      <w:bodyDiv w:val="1"/>
      <w:marLeft w:val="0"/>
      <w:marRight w:val="0"/>
      <w:marTop w:val="0"/>
      <w:marBottom w:val="0"/>
      <w:divBdr>
        <w:top w:val="none" w:sz="0" w:space="0" w:color="auto"/>
        <w:left w:val="none" w:sz="0" w:space="0" w:color="auto"/>
        <w:bottom w:val="none" w:sz="0" w:space="0" w:color="auto"/>
        <w:right w:val="none" w:sz="0" w:space="0" w:color="auto"/>
      </w:divBdr>
    </w:div>
    <w:div w:id="1229682511">
      <w:bodyDiv w:val="1"/>
      <w:marLeft w:val="0"/>
      <w:marRight w:val="0"/>
      <w:marTop w:val="0"/>
      <w:marBottom w:val="0"/>
      <w:divBdr>
        <w:top w:val="none" w:sz="0" w:space="0" w:color="auto"/>
        <w:left w:val="none" w:sz="0" w:space="0" w:color="auto"/>
        <w:bottom w:val="none" w:sz="0" w:space="0" w:color="auto"/>
        <w:right w:val="none" w:sz="0" w:space="0" w:color="auto"/>
      </w:divBdr>
    </w:div>
    <w:div w:id="1245871532">
      <w:bodyDiv w:val="1"/>
      <w:marLeft w:val="0"/>
      <w:marRight w:val="0"/>
      <w:marTop w:val="0"/>
      <w:marBottom w:val="0"/>
      <w:divBdr>
        <w:top w:val="none" w:sz="0" w:space="0" w:color="auto"/>
        <w:left w:val="none" w:sz="0" w:space="0" w:color="auto"/>
        <w:bottom w:val="none" w:sz="0" w:space="0" w:color="auto"/>
        <w:right w:val="none" w:sz="0" w:space="0" w:color="auto"/>
      </w:divBdr>
    </w:div>
    <w:div w:id="1246303323">
      <w:bodyDiv w:val="1"/>
      <w:marLeft w:val="0"/>
      <w:marRight w:val="0"/>
      <w:marTop w:val="0"/>
      <w:marBottom w:val="0"/>
      <w:divBdr>
        <w:top w:val="none" w:sz="0" w:space="0" w:color="auto"/>
        <w:left w:val="none" w:sz="0" w:space="0" w:color="auto"/>
        <w:bottom w:val="none" w:sz="0" w:space="0" w:color="auto"/>
        <w:right w:val="none" w:sz="0" w:space="0" w:color="auto"/>
      </w:divBdr>
      <w:divsChild>
        <w:div w:id="947081801">
          <w:marLeft w:val="0"/>
          <w:marRight w:val="0"/>
          <w:marTop w:val="0"/>
          <w:marBottom w:val="0"/>
          <w:divBdr>
            <w:top w:val="none" w:sz="0" w:space="0" w:color="auto"/>
            <w:left w:val="none" w:sz="0" w:space="0" w:color="auto"/>
            <w:bottom w:val="none" w:sz="0" w:space="0" w:color="auto"/>
            <w:right w:val="none" w:sz="0" w:space="0" w:color="auto"/>
          </w:divBdr>
          <w:divsChild>
            <w:div w:id="92560385">
              <w:marLeft w:val="0"/>
              <w:marRight w:val="0"/>
              <w:marTop w:val="0"/>
              <w:marBottom w:val="0"/>
              <w:divBdr>
                <w:top w:val="none" w:sz="0" w:space="0" w:color="auto"/>
                <w:left w:val="none" w:sz="0" w:space="0" w:color="auto"/>
                <w:bottom w:val="none" w:sz="0" w:space="0" w:color="auto"/>
                <w:right w:val="none" w:sz="0" w:space="0" w:color="auto"/>
              </w:divBdr>
              <w:divsChild>
                <w:div w:id="702484431">
                  <w:marLeft w:val="0"/>
                  <w:marRight w:val="0"/>
                  <w:marTop w:val="0"/>
                  <w:marBottom w:val="0"/>
                  <w:divBdr>
                    <w:top w:val="none" w:sz="0" w:space="0" w:color="auto"/>
                    <w:left w:val="none" w:sz="0" w:space="0" w:color="auto"/>
                    <w:bottom w:val="none" w:sz="0" w:space="0" w:color="auto"/>
                    <w:right w:val="none" w:sz="0" w:space="0" w:color="auto"/>
                  </w:divBdr>
                  <w:divsChild>
                    <w:div w:id="19431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308459">
      <w:bodyDiv w:val="1"/>
      <w:marLeft w:val="0"/>
      <w:marRight w:val="0"/>
      <w:marTop w:val="0"/>
      <w:marBottom w:val="0"/>
      <w:divBdr>
        <w:top w:val="none" w:sz="0" w:space="0" w:color="auto"/>
        <w:left w:val="none" w:sz="0" w:space="0" w:color="auto"/>
        <w:bottom w:val="none" w:sz="0" w:space="0" w:color="auto"/>
        <w:right w:val="none" w:sz="0" w:space="0" w:color="auto"/>
      </w:divBdr>
    </w:div>
    <w:div w:id="1252084706">
      <w:bodyDiv w:val="1"/>
      <w:marLeft w:val="0"/>
      <w:marRight w:val="0"/>
      <w:marTop w:val="0"/>
      <w:marBottom w:val="0"/>
      <w:divBdr>
        <w:top w:val="none" w:sz="0" w:space="0" w:color="auto"/>
        <w:left w:val="none" w:sz="0" w:space="0" w:color="auto"/>
        <w:bottom w:val="none" w:sz="0" w:space="0" w:color="auto"/>
        <w:right w:val="none" w:sz="0" w:space="0" w:color="auto"/>
      </w:divBdr>
      <w:divsChild>
        <w:div w:id="607666366">
          <w:marLeft w:val="0"/>
          <w:marRight w:val="0"/>
          <w:marTop w:val="0"/>
          <w:marBottom w:val="0"/>
          <w:divBdr>
            <w:top w:val="none" w:sz="0" w:space="0" w:color="auto"/>
            <w:left w:val="none" w:sz="0" w:space="0" w:color="auto"/>
            <w:bottom w:val="none" w:sz="0" w:space="0" w:color="auto"/>
            <w:right w:val="none" w:sz="0" w:space="0" w:color="auto"/>
          </w:divBdr>
          <w:divsChild>
            <w:div w:id="1098600381">
              <w:marLeft w:val="0"/>
              <w:marRight w:val="0"/>
              <w:marTop w:val="0"/>
              <w:marBottom w:val="0"/>
              <w:divBdr>
                <w:top w:val="none" w:sz="0" w:space="0" w:color="auto"/>
                <w:left w:val="none" w:sz="0" w:space="0" w:color="auto"/>
                <w:bottom w:val="none" w:sz="0" w:space="0" w:color="auto"/>
                <w:right w:val="none" w:sz="0" w:space="0" w:color="auto"/>
              </w:divBdr>
              <w:divsChild>
                <w:div w:id="1694379076">
                  <w:marLeft w:val="0"/>
                  <w:marRight w:val="0"/>
                  <w:marTop w:val="0"/>
                  <w:marBottom w:val="0"/>
                  <w:divBdr>
                    <w:top w:val="none" w:sz="0" w:space="0" w:color="auto"/>
                    <w:left w:val="none" w:sz="0" w:space="0" w:color="auto"/>
                    <w:bottom w:val="none" w:sz="0" w:space="0" w:color="auto"/>
                    <w:right w:val="none" w:sz="0" w:space="0" w:color="auto"/>
                  </w:divBdr>
                  <w:divsChild>
                    <w:div w:id="84759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325892">
      <w:bodyDiv w:val="1"/>
      <w:marLeft w:val="0"/>
      <w:marRight w:val="0"/>
      <w:marTop w:val="0"/>
      <w:marBottom w:val="0"/>
      <w:divBdr>
        <w:top w:val="none" w:sz="0" w:space="0" w:color="auto"/>
        <w:left w:val="none" w:sz="0" w:space="0" w:color="auto"/>
        <w:bottom w:val="none" w:sz="0" w:space="0" w:color="auto"/>
        <w:right w:val="none" w:sz="0" w:space="0" w:color="auto"/>
      </w:divBdr>
    </w:div>
    <w:div w:id="1264849746">
      <w:bodyDiv w:val="1"/>
      <w:marLeft w:val="0"/>
      <w:marRight w:val="0"/>
      <w:marTop w:val="0"/>
      <w:marBottom w:val="0"/>
      <w:divBdr>
        <w:top w:val="none" w:sz="0" w:space="0" w:color="auto"/>
        <w:left w:val="none" w:sz="0" w:space="0" w:color="auto"/>
        <w:bottom w:val="none" w:sz="0" w:space="0" w:color="auto"/>
        <w:right w:val="none" w:sz="0" w:space="0" w:color="auto"/>
      </w:divBdr>
      <w:divsChild>
        <w:div w:id="197014360">
          <w:marLeft w:val="0"/>
          <w:marRight w:val="0"/>
          <w:marTop w:val="0"/>
          <w:marBottom w:val="0"/>
          <w:divBdr>
            <w:top w:val="none" w:sz="0" w:space="0" w:color="auto"/>
            <w:left w:val="none" w:sz="0" w:space="0" w:color="auto"/>
            <w:bottom w:val="none" w:sz="0" w:space="0" w:color="auto"/>
            <w:right w:val="none" w:sz="0" w:space="0" w:color="auto"/>
          </w:divBdr>
          <w:divsChild>
            <w:div w:id="410591314">
              <w:marLeft w:val="0"/>
              <w:marRight w:val="0"/>
              <w:marTop w:val="0"/>
              <w:marBottom w:val="0"/>
              <w:divBdr>
                <w:top w:val="none" w:sz="0" w:space="0" w:color="auto"/>
                <w:left w:val="none" w:sz="0" w:space="0" w:color="auto"/>
                <w:bottom w:val="none" w:sz="0" w:space="0" w:color="auto"/>
                <w:right w:val="none" w:sz="0" w:space="0" w:color="auto"/>
              </w:divBdr>
              <w:divsChild>
                <w:div w:id="40255777">
                  <w:marLeft w:val="0"/>
                  <w:marRight w:val="0"/>
                  <w:marTop w:val="0"/>
                  <w:marBottom w:val="0"/>
                  <w:divBdr>
                    <w:top w:val="none" w:sz="0" w:space="0" w:color="auto"/>
                    <w:left w:val="none" w:sz="0" w:space="0" w:color="auto"/>
                    <w:bottom w:val="none" w:sz="0" w:space="0" w:color="auto"/>
                    <w:right w:val="none" w:sz="0" w:space="0" w:color="auto"/>
                  </w:divBdr>
                  <w:divsChild>
                    <w:div w:id="48655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14067">
      <w:bodyDiv w:val="1"/>
      <w:marLeft w:val="0"/>
      <w:marRight w:val="0"/>
      <w:marTop w:val="0"/>
      <w:marBottom w:val="0"/>
      <w:divBdr>
        <w:top w:val="none" w:sz="0" w:space="0" w:color="auto"/>
        <w:left w:val="none" w:sz="0" w:space="0" w:color="auto"/>
        <w:bottom w:val="none" w:sz="0" w:space="0" w:color="auto"/>
        <w:right w:val="none" w:sz="0" w:space="0" w:color="auto"/>
      </w:divBdr>
      <w:divsChild>
        <w:div w:id="1226184277">
          <w:marLeft w:val="0"/>
          <w:marRight w:val="0"/>
          <w:marTop w:val="0"/>
          <w:marBottom w:val="0"/>
          <w:divBdr>
            <w:top w:val="none" w:sz="0" w:space="0" w:color="auto"/>
            <w:left w:val="none" w:sz="0" w:space="0" w:color="auto"/>
            <w:bottom w:val="none" w:sz="0" w:space="0" w:color="auto"/>
            <w:right w:val="none" w:sz="0" w:space="0" w:color="auto"/>
          </w:divBdr>
          <w:divsChild>
            <w:div w:id="1516572915">
              <w:marLeft w:val="0"/>
              <w:marRight w:val="0"/>
              <w:marTop w:val="0"/>
              <w:marBottom w:val="0"/>
              <w:divBdr>
                <w:top w:val="none" w:sz="0" w:space="0" w:color="auto"/>
                <w:left w:val="none" w:sz="0" w:space="0" w:color="auto"/>
                <w:bottom w:val="none" w:sz="0" w:space="0" w:color="auto"/>
                <w:right w:val="none" w:sz="0" w:space="0" w:color="auto"/>
              </w:divBdr>
              <w:divsChild>
                <w:div w:id="807360344">
                  <w:marLeft w:val="0"/>
                  <w:marRight w:val="0"/>
                  <w:marTop w:val="0"/>
                  <w:marBottom w:val="0"/>
                  <w:divBdr>
                    <w:top w:val="none" w:sz="0" w:space="0" w:color="auto"/>
                    <w:left w:val="none" w:sz="0" w:space="0" w:color="auto"/>
                    <w:bottom w:val="none" w:sz="0" w:space="0" w:color="auto"/>
                    <w:right w:val="none" w:sz="0" w:space="0" w:color="auto"/>
                  </w:divBdr>
                  <w:divsChild>
                    <w:div w:id="151067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288393">
      <w:bodyDiv w:val="1"/>
      <w:marLeft w:val="0"/>
      <w:marRight w:val="0"/>
      <w:marTop w:val="0"/>
      <w:marBottom w:val="0"/>
      <w:divBdr>
        <w:top w:val="none" w:sz="0" w:space="0" w:color="auto"/>
        <w:left w:val="none" w:sz="0" w:space="0" w:color="auto"/>
        <w:bottom w:val="none" w:sz="0" w:space="0" w:color="auto"/>
        <w:right w:val="none" w:sz="0" w:space="0" w:color="auto"/>
      </w:divBdr>
    </w:div>
    <w:div w:id="1276407865">
      <w:bodyDiv w:val="1"/>
      <w:marLeft w:val="0"/>
      <w:marRight w:val="0"/>
      <w:marTop w:val="0"/>
      <w:marBottom w:val="0"/>
      <w:divBdr>
        <w:top w:val="none" w:sz="0" w:space="0" w:color="auto"/>
        <w:left w:val="none" w:sz="0" w:space="0" w:color="auto"/>
        <w:bottom w:val="none" w:sz="0" w:space="0" w:color="auto"/>
        <w:right w:val="none" w:sz="0" w:space="0" w:color="auto"/>
      </w:divBdr>
      <w:divsChild>
        <w:div w:id="1307933069">
          <w:marLeft w:val="0"/>
          <w:marRight w:val="0"/>
          <w:marTop w:val="0"/>
          <w:marBottom w:val="0"/>
          <w:divBdr>
            <w:top w:val="none" w:sz="0" w:space="0" w:color="auto"/>
            <w:left w:val="none" w:sz="0" w:space="0" w:color="auto"/>
            <w:bottom w:val="none" w:sz="0" w:space="0" w:color="auto"/>
            <w:right w:val="none" w:sz="0" w:space="0" w:color="auto"/>
          </w:divBdr>
          <w:divsChild>
            <w:div w:id="854853941">
              <w:marLeft w:val="0"/>
              <w:marRight w:val="0"/>
              <w:marTop w:val="0"/>
              <w:marBottom w:val="0"/>
              <w:divBdr>
                <w:top w:val="none" w:sz="0" w:space="0" w:color="auto"/>
                <w:left w:val="none" w:sz="0" w:space="0" w:color="auto"/>
                <w:bottom w:val="none" w:sz="0" w:space="0" w:color="auto"/>
                <w:right w:val="none" w:sz="0" w:space="0" w:color="auto"/>
              </w:divBdr>
              <w:divsChild>
                <w:div w:id="1666860472">
                  <w:marLeft w:val="0"/>
                  <w:marRight w:val="0"/>
                  <w:marTop w:val="0"/>
                  <w:marBottom w:val="0"/>
                  <w:divBdr>
                    <w:top w:val="none" w:sz="0" w:space="0" w:color="auto"/>
                    <w:left w:val="none" w:sz="0" w:space="0" w:color="auto"/>
                    <w:bottom w:val="none" w:sz="0" w:space="0" w:color="auto"/>
                    <w:right w:val="none" w:sz="0" w:space="0" w:color="auto"/>
                  </w:divBdr>
                  <w:divsChild>
                    <w:div w:id="1940481324">
                      <w:marLeft w:val="0"/>
                      <w:marRight w:val="0"/>
                      <w:marTop w:val="0"/>
                      <w:marBottom w:val="0"/>
                      <w:divBdr>
                        <w:top w:val="none" w:sz="0" w:space="0" w:color="auto"/>
                        <w:left w:val="none" w:sz="0" w:space="0" w:color="auto"/>
                        <w:bottom w:val="none" w:sz="0" w:space="0" w:color="auto"/>
                        <w:right w:val="none" w:sz="0" w:space="0" w:color="auto"/>
                      </w:divBdr>
                      <w:divsChild>
                        <w:div w:id="1565289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79264813">
      <w:bodyDiv w:val="1"/>
      <w:marLeft w:val="0"/>
      <w:marRight w:val="0"/>
      <w:marTop w:val="0"/>
      <w:marBottom w:val="0"/>
      <w:divBdr>
        <w:top w:val="none" w:sz="0" w:space="0" w:color="auto"/>
        <w:left w:val="none" w:sz="0" w:space="0" w:color="auto"/>
        <w:bottom w:val="none" w:sz="0" w:space="0" w:color="auto"/>
        <w:right w:val="none" w:sz="0" w:space="0" w:color="auto"/>
      </w:divBdr>
    </w:div>
    <w:div w:id="1279990709">
      <w:bodyDiv w:val="1"/>
      <w:marLeft w:val="0"/>
      <w:marRight w:val="0"/>
      <w:marTop w:val="0"/>
      <w:marBottom w:val="0"/>
      <w:divBdr>
        <w:top w:val="none" w:sz="0" w:space="0" w:color="auto"/>
        <w:left w:val="none" w:sz="0" w:space="0" w:color="auto"/>
        <w:bottom w:val="none" w:sz="0" w:space="0" w:color="auto"/>
        <w:right w:val="none" w:sz="0" w:space="0" w:color="auto"/>
      </w:divBdr>
    </w:div>
    <w:div w:id="1285044716">
      <w:bodyDiv w:val="1"/>
      <w:marLeft w:val="0"/>
      <w:marRight w:val="0"/>
      <w:marTop w:val="0"/>
      <w:marBottom w:val="0"/>
      <w:divBdr>
        <w:top w:val="none" w:sz="0" w:space="0" w:color="auto"/>
        <w:left w:val="none" w:sz="0" w:space="0" w:color="auto"/>
        <w:bottom w:val="none" w:sz="0" w:space="0" w:color="auto"/>
        <w:right w:val="none" w:sz="0" w:space="0" w:color="auto"/>
      </w:divBdr>
    </w:div>
    <w:div w:id="1298026790">
      <w:bodyDiv w:val="1"/>
      <w:marLeft w:val="0"/>
      <w:marRight w:val="0"/>
      <w:marTop w:val="0"/>
      <w:marBottom w:val="0"/>
      <w:divBdr>
        <w:top w:val="none" w:sz="0" w:space="0" w:color="auto"/>
        <w:left w:val="none" w:sz="0" w:space="0" w:color="auto"/>
        <w:bottom w:val="none" w:sz="0" w:space="0" w:color="auto"/>
        <w:right w:val="none" w:sz="0" w:space="0" w:color="auto"/>
      </w:divBdr>
      <w:divsChild>
        <w:div w:id="283732367">
          <w:marLeft w:val="0"/>
          <w:marRight w:val="0"/>
          <w:marTop w:val="0"/>
          <w:marBottom w:val="0"/>
          <w:divBdr>
            <w:top w:val="none" w:sz="0" w:space="0" w:color="auto"/>
            <w:left w:val="none" w:sz="0" w:space="0" w:color="auto"/>
            <w:bottom w:val="none" w:sz="0" w:space="0" w:color="auto"/>
            <w:right w:val="none" w:sz="0" w:space="0" w:color="auto"/>
          </w:divBdr>
          <w:divsChild>
            <w:div w:id="1585259303">
              <w:marLeft w:val="0"/>
              <w:marRight w:val="0"/>
              <w:marTop w:val="0"/>
              <w:marBottom w:val="0"/>
              <w:divBdr>
                <w:top w:val="none" w:sz="0" w:space="0" w:color="auto"/>
                <w:left w:val="none" w:sz="0" w:space="0" w:color="auto"/>
                <w:bottom w:val="none" w:sz="0" w:space="0" w:color="auto"/>
                <w:right w:val="none" w:sz="0" w:space="0" w:color="auto"/>
              </w:divBdr>
              <w:divsChild>
                <w:div w:id="177895221">
                  <w:marLeft w:val="0"/>
                  <w:marRight w:val="0"/>
                  <w:marTop w:val="0"/>
                  <w:marBottom w:val="0"/>
                  <w:divBdr>
                    <w:top w:val="none" w:sz="0" w:space="0" w:color="auto"/>
                    <w:left w:val="none" w:sz="0" w:space="0" w:color="auto"/>
                    <w:bottom w:val="none" w:sz="0" w:space="0" w:color="auto"/>
                    <w:right w:val="none" w:sz="0" w:space="0" w:color="auto"/>
                  </w:divBdr>
                  <w:divsChild>
                    <w:div w:id="212272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809950">
      <w:bodyDiv w:val="1"/>
      <w:marLeft w:val="0"/>
      <w:marRight w:val="0"/>
      <w:marTop w:val="0"/>
      <w:marBottom w:val="0"/>
      <w:divBdr>
        <w:top w:val="none" w:sz="0" w:space="0" w:color="auto"/>
        <w:left w:val="none" w:sz="0" w:space="0" w:color="auto"/>
        <w:bottom w:val="none" w:sz="0" w:space="0" w:color="auto"/>
        <w:right w:val="none" w:sz="0" w:space="0" w:color="auto"/>
      </w:divBdr>
      <w:divsChild>
        <w:div w:id="182935457">
          <w:marLeft w:val="0"/>
          <w:marRight w:val="0"/>
          <w:marTop w:val="0"/>
          <w:marBottom w:val="0"/>
          <w:divBdr>
            <w:top w:val="none" w:sz="0" w:space="0" w:color="auto"/>
            <w:left w:val="none" w:sz="0" w:space="0" w:color="auto"/>
            <w:bottom w:val="none" w:sz="0" w:space="0" w:color="auto"/>
            <w:right w:val="none" w:sz="0" w:space="0" w:color="auto"/>
          </w:divBdr>
          <w:divsChild>
            <w:div w:id="1216433928">
              <w:marLeft w:val="0"/>
              <w:marRight w:val="0"/>
              <w:marTop w:val="0"/>
              <w:marBottom w:val="0"/>
              <w:divBdr>
                <w:top w:val="none" w:sz="0" w:space="0" w:color="auto"/>
                <w:left w:val="none" w:sz="0" w:space="0" w:color="auto"/>
                <w:bottom w:val="none" w:sz="0" w:space="0" w:color="auto"/>
                <w:right w:val="none" w:sz="0" w:space="0" w:color="auto"/>
              </w:divBdr>
              <w:divsChild>
                <w:div w:id="1605772683">
                  <w:marLeft w:val="0"/>
                  <w:marRight w:val="0"/>
                  <w:marTop w:val="0"/>
                  <w:marBottom w:val="0"/>
                  <w:divBdr>
                    <w:top w:val="none" w:sz="0" w:space="0" w:color="auto"/>
                    <w:left w:val="none" w:sz="0" w:space="0" w:color="auto"/>
                    <w:bottom w:val="none" w:sz="0" w:space="0" w:color="auto"/>
                    <w:right w:val="none" w:sz="0" w:space="0" w:color="auto"/>
                  </w:divBdr>
                  <w:divsChild>
                    <w:div w:id="38471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461643">
      <w:bodyDiv w:val="1"/>
      <w:marLeft w:val="0"/>
      <w:marRight w:val="0"/>
      <w:marTop w:val="0"/>
      <w:marBottom w:val="0"/>
      <w:divBdr>
        <w:top w:val="none" w:sz="0" w:space="0" w:color="auto"/>
        <w:left w:val="none" w:sz="0" w:space="0" w:color="auto"/>
        <w:bottom w:val="none" w:sz="0" w:space="0" w:color="auto"/>
        <w:right w:val="none" w:sz="0" w:space="0" w:color="auto"/>
      </w:divBdr>
    </w:div>
    <w:div w:id="1307930083">
      <w:bodyDiv w:val="1"/>
      <w:marLeft w:val="0"/>
      <w:marRight w:val="0"/>
      <w:marTop w:val="0"/>
      <w:marBottom w:val="0"/>
      <w:divBdr>
        <w:top w:val="none" w:sz="0" w:space="0" w:color="auto"/>
        <w:left w:val="none" w:sz="0" w:space="0" w:color="auto"/>
        <w:bottom w:val="none" w:sz="0" w:space="0" w:color="auto"/>
        <w:right w:val="none" w:sz="0" w:space="0" w:color="auto"/>
      </w:divBdr>
    </w:div>
    <w:div w:id="1309243635">
      <w:bodyDiv w:val="1"/>
      <w:marLeft w:val="0"/>
      <w:marRight w:val="0"/>
      <w:marTop w:val="0"/>
      <w:marBottom w:val="0"/>
      <w:divBdr>
        <w:top w:val="none" w:sz="0" w:space="0" w:color="auto"/>
        <w:left w:val="none" w:sz="0" w:space="0" w:color="auto"/>
        <w:bottom w:val="none" w:sz="0" w:space="0" w:color="auto"/>
        <w:right w:val="none" w:sz="0" w:space="0" w:color="auto"/>
      </w:divBdr>
      <w:divsChild>
        <w:div w:id="340745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371456">
      <w:bodyDiv w:val="1"/>
      <w:marLeft w:val="0"/>
      <w:marRight w:val="0"/>
      <w:marTop w:val="0"/>
      <w:marBottom w:val="0"/>
      <w:divBdr>
        <w:top w:val="none" w:sz="0" w:space="0" w:color="auto"/>
        <w:left w:val="none" w:sz="0" w:space="0" w:color="auto"/>
        <w:bottom w:val="none" w:sz="0" w:space="0" w:color="auto"/>
        <w:right w:val="none" w:sz="0" w:space="0" w:color="auto"/>
      </w:divBdr>
      <w:divsChild>
        <w:div w:id="2015497159">
          <w:marLeft w:val="0"/>
          <w:marRight w:val="0"/>
          <w:marTop w:val="0"/>
          <w:marBottom w:val="0"/>
          <w:divBdr>
            <w:top w:val="none" w:sz="0" w:space="0" w:color="auto"/>
            <w:left w:val="none" w:sz="0" w:space="0" w:color="auto"/>
            <w:bottom w:val="none" w:sz="0" w:space="0" w:color="auto"/>
            <w:right w:val="none" w:sz="0" w:space="0" w:color="auto"/>
          </w:divBdr>
          <w:divsChild>
            <w:div w:id="9652426">
              <w:marLeft w:val="0"/>
              <w:marRight w:val="0"/>
              <w:marTop w:val="0"/>
              <w:marBottom w:val="0"/>
              <w:divBdr>
                <w:top w:val="none" w:sz="0" w:space="0" w:color="auto"/>
                <w:left w:val="none" w:sz="0" w:space="0" w:color="auto"/>
                <w:bottom w:val="none" w:sz="0" w:space="0" w:color="auto"/>
                <w:right w:val="none" w:sz="0" w:space="0" w:color="auto"/>
              </w:divBdr>
              <w:divsChild>
                <w:div w:id="1433284001">
                  <w:marLeft w:val="0"/>
                  <w:marRight w:val="0"/>
                  <w:marTop w:val="0"/>
                  <w:marBottom w:val="0"/>
                  <w:divBdr>
                    <w:top w:val="none" w:sz="0" w:space="0" w:color="auto"/>
                    <w:left w:val="none" w:sz="0" w:space="0" w:color="auto"/>
                    <w:bottom w:val="none" w:sz="0" w:space="0" w:color="auto"/>
                    <w:right w:val="none" w:sz="0" w:space="0" w:color="auto"/>
                  </w:divBdr>
                  <w:divsChild>
                    <w:div w:id="180056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066777">
      <w:bodyDiv w:val="1"/>
      <w:marLeft w:val="0"/>
      <w:marRight w:val="0"/>
      <w:marTop w:val="0"/>
      <w:marBottom w:val="0"/>
      <w:divBdr>
        <w:top w:val="none" w:sz="0" w:space="0" w:color="auto"/>
        <w:left w:val="none" w:sz="0" w:space="0" w:color="auto"/>
        <w:bottom w:val="none" w:sz="0" w:space="0" w:color="auto"/>
        <w:right w:val="none" w:sz="0" w:space="0" w:color="auto"/>
      </w:divBdr>
    </w:div>
    <w:div w:id="1324429110">
      <w:bodyDiv w:val="1"/>
      <w:marLeft w:val="0"/>
      <w:marRight w:val="0"/>
      <w:marTop w:val="0"/>
      <w:marBottom w:val="0"/>
      <w:divBdr>
        <w:top w:val="none" w:sz="0" w:space="0" w:color="auto"/>
        <w:left w:val="none" w:sz="0" w:space="0" w:color="auto"/>
        <w:bottom w:val="none" w:sz="0" w:space="0" w:color="auto"/>
        <w:right w:val="none" w:sz="0" w:space="0" w:color="auto"/>
      </w:divBdr>
    </w:div>
    <w:div w:id="1325015302">
      <w:bodyDiv w:val="1"/>
      <w:marLeft w:val="0"/>
      <w:marRight w:val="0"/>
      <w:marTop w:val="0"/>
      <w:marBottom w:val="0"/>
      <w:divBdr>
        <w:top w:val="none" w:sz="0" w:space="0" w:color="auto"/>
        <w:left w:val="none" w:sz="0" w:space="0" w:color="auto"/>
        <w:bottom w:val="none" w:sz="0" w:space="0" w:color="auto"/>
        <w:right w:val="none" w:sz="0" w:space="0" w:color="auto"/>
      </w:divBdr>
      <w:divsChild>
        <w:div w:id="914170814">
          <w:marLeft w:val="0"/>
          <w:marRight w:val="0"/>
          <w:marTop w:val="0"/>
          <w:marBottom w:val="0"/>
          <w:divBdr>
            <w:top w:val="none" w:sz="0" w:space="0" w:color="auto"/>
            <w:left w:val="none" w:sz="0" w:space="0" w:color="auto"/>
            <w:bottom w:val="none" w:sz="0" w:space="0" w:color="auto"/>
            <w:right w:val="none" w:sz="0" w:space="0" w:color="auto"/>
          </w:divBdr>
          <w:divsChild>
            <w:div w:id="1375040228">
              <w:marLeft w:val="0"/>
              <w:marRight w:val="0"/>
              <w:marTop w:val="0"/>
              <w:marBottom w:val="0"/>
              <w:divBdr>
                <w:top w:val="none" w:sz="0" w:space="0" w:color="auto"/>
                <w:left w:val="none" w:sz="0" w:space="0" w:color="auto"/>
                <w:bottom w:val="none" w:sz="0" w:space="0" w:color="auto"/>
                <w:right w:val="none" w:sz="0" w:space="0" w:color="auto"/>
              </w:divBdr>
              <w:divsChild>
                <w:div w:id="604189568">
                  <w:marLeft w:val="0"/>
                  <w:marRight w:val="0"/>
                  <w:marTop w:val="0"/>
                  <w:marBottom w:val="0"/>
                  <w:divBdr>
                    <w:top w:val="none" w:sz="0" w:space="0" w:color="auto"/>
                    <w:left w:val="none" w:sz="0" w:space="0" w:color="auto"/>
                    <w:bottom w:val="none" w:sz="0" w:space="0" w:color="auto"/>
                    <w:right w:val="none" w:sz="0" w:space="0" w:color="auto"/>
                  </w:divBdr>
                  <w:divsChild>
                    <w:div w:id="79850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091727">
      <w:bodyDiv w:val="1"/>
      <w:marLeft w:val="0"/>
      <w:marRight w:val="0"/>
      <w:marTop w:val="0"/>
      <w:marBottom w:val="0"/>
      <w:divBdr>
        <w:top w:val="none" w:sz="0" w:space="0" w:color="auto"/>
        <w:left w:val="none" w:sz="0" w:space="0" w:color="auto"/>
        <w:bottom w:val="none" w:sz="0" w:space="0" w:color="auto"/>
        <w:right w:val="none" w:sz="0" w:space="0" w:color="auto"/>
      </w:divBdr>
      <w:divsChild>
        <w:div w:id="1159542012">
          <w:marLeft w:val="0"/>
          <w:marRight w:val="0"/>
          <w:marTop w:val="0"/>
          <w:marBottom w:val="0"/>
          <w:divBdr>
            <w:top w:val="none" w:sz="0" w:space="0" w:color="auto"/>
            <w:left w:val="none" w:sz="0" w:space="0" w:color="auto"/>
            <w:bottom w:val="none" w:sz="0" w:space="0" w:color="auto"/>
            <w:right w:val="none" w:sz="0" w:space="0" w:color="auto"/>
          </w:divBdr>
          <w:divsChild>
            <w:div w:id="943535763">
              <w:marLeft w:val="0"/>
              <w:marRight w:val="0"/>
              <w:marTop w:val="0"/>
              <w:marBottom w:val="0"/>
              <w:divBdr>
                <w:top w:val="none" w:sz="0" w:space="0" w:color="auto"/>
                <w:left w:val="none" w:sz="0" w:space="0" w:color="auto"/>
                <w:bottom w:val="none" w:sz="0" w:space="0" w:color="auto"/>
                <w:right w:val="none" w:sz="0" w:space="0" w:color="auto"/>
              </w:divBdr>
              <w:divsChild>
                <w:div w:id="1465539952">
                  <w:marLeft w:val="0"/>
                  <w:marRight w:val="0"/>
                  <w:marTop w:val="0"/>
                  <w:marBottom w:val="0"/>
                  <w:divBdr>
                    <w:top w:val="none" w:sz="0" w:space="0" w:color="auto"/>
                    <w:left w:val="none" w:sz="0" w:space="0" w:color="auto"/>
                    <w:bottom w:val="none" w:sz="0" w:space="0" w:color="auto"/>
                    <w:right w:val="none" w:sz="0" w:space="0" w:color="auto"/>
                  </w:divBdr>
                  <w:divsChild>
                    <w:div w:id="214534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615673">
      <w:bodyDiv w:val="1"/>
      <w:marLeft w:val="0"/>
      <w:marRight w:val="0"/>
      <w:marTop w:val="0"/>
      <w:marBottom w:val="0"/>
      <w:divBdr>
        <w:top w:val="none" w:sz="0" w:space="0" w:color="auto"/>
        <w:left w:val="none" w:sz="0" w:space="0" w:color="auto"/>
        <w:bottom w:val="none" w:sz="0" w:space="0" w:color="auto"/>
        <w:right w:val="none" w:sz="0" w:space="0" w:color="auto"/>
      </w:divBdr>
      <w:divsChild>
        <w:div w:id="1894392356">
          <w:marLeft w:val="0"/>
          <w:marRight w:val="0"/>
          <w:marTop w:val="0"/>
          <w:marBottom w:val="0"/>
          <w:divBdr>
            <w:top w:val="none" w:sz="0" w:space="0" w:color="auto"/>
            <w:left w:val="none" w:sz="0" w:space="0" w:color="auto"/>
            <w:bottom w:val="none" w:sz="0" w:space="0" w:color="auto"/>
            <w:right w:val="none" w:sz="0" w:space="0" w:color="auto"/>
          </w:divBdr>
          <w:divsChild>
            <w:div w:id="1744839332">
              <w:marLeft w:val="0"/>
              <w:marRight w:val="0"/>
              <w:marTop w:val="0"/>
              <w:marBottom w:val="0"/>
              <w:divBdr>
                <w:top w:val="none" w:sz="0" w:space="0" w:color="auto"/>
                <w:left w:val="none" w:sz="0" w:space="0" w:color="auto"/>
                <w:bottom w:val="none" w:sz="0" w:space="0" w:color="auto"/>
                <w:right w:val="none" w:sz="0" w:space="0" w:color="auto"/>
              </w:divBdr>
              <w:divsChild>
                <w:div w:id="966860788">
                  <w:marLeft w:val="0"/>
                  <w:marRight w:val="0"/>
                  <w:marTop w:val="0"/>
                  <w:marBottom w:val="0"/>
                  <w:divBdr>
                    <w:top w:val="none" w:sz="0" w:space="0" w:color="auto"/>
                    <w:left w:val="none" w:sz="0" w:space="0" w:color="auto"/>
                    <w:bottom w:val="none" w:sz="0" w:space="0" w:color="auto"/>
                    <w:right w:val="none" w:sz="0" w:space="0" w:color="auto"/>
                  </w:divBdr>
                  <w:divsChild>
                    <w:div w:id="191307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038400">
      <w:bodyDiv w:val="1"/>
      <w:marLeft w:val="0"/>
      <w:marRight w:val="0"/>
      <w:marTop w:val="0"/>
      <w:marBottom w:val="0"/>
      <w:divBdr>
        <w:top w:val="none" w:sz="0" w:space="0" w:color="auto"/>
        <w:left w:val="none" w:sz="0" w:space="0" w:color="auto"/>
        <w:bottom w:val="none" w:sz="0" w:space="0" w:color="auto"/>
        <w:right w:val="none" w:sz="0" w:space="0" w:color="auto"/>
      </w:divBdr>
    </w:div>
    <w:div w:id="1340235658">
      <w:bodyDiv w:val="1"/>
      <w:marLeft w:val="0"/>
      <w:marRight w:val="0"/>
      <w:marTop w:val="0"/>
      <w:marBottom w:val="0"/>
      <w:divBdr>
        <w:top w:val="none" w:sz="0" w:space="0" w:color="auto"/>
        <w:left w:val="none" w:sz="0" w:space="0" w:color="auto"/>
        <w:bottom w:val="none" w:sz="0" w:space="0" w:color="auto"/>
        <w:right w:val="none" w:sz="0" w:space="0" w:color="auto"/>
      </w:divBdr>
    </w:div>
    <w:div w:id="1349409283">
      <w:bodyDiv w:val="1"/>
      <w:marLeft w:val="0"/>
      <w:marRight w:val="0"/>
      <w:marTop w:val="0"/>
      <w:marBottom w:val="0"/>
      <w:divBdr>
        <w:top w:val="none" w:sz="0" w:space="0" w:color="auto"/>
        <w:left w:val="none" w:sz="0" w:space="0" w:color="auto"/>
        <w:bottom w:val="none" w:sz="0" w:space="0" w:color="auto"/>
        <w:right w:val="none" w:sz="0" w:space="0" w:color="auto"/>
      </w:divBdr>
    </w:div>
    <w:div w:id="1349596000">
      <w:bodyDiv w:val="1"/>
      <w:marLeft w:val="0"/>
      <w:marRight w:val="0"/>
      <w:marTop w:val="0"/>
      <w:marBottom w:val="0"/>
      <w:divBdr>
        <w:top w:val="none" w:sz="0" w:space="0" w:color="auto"/>
        <w:left w:val="none" w:sz="0" w:space="0" w:color="auto"/>
        <w:bottom w:val="none" w:sz="0" w:space="0" w:color="auto"/>
        <w:right w:val="none" w:sz="0" w:space="0" w:color="auto"/>
      </w:divBdr>
    </w:div>
    <w:div w:id="1356425671">
      <w:bodyDiv w:val="1"/>
      <w:marLeft w:val="0"/>
      <w:marRight w:val="0"/>
      <w:marTop w:val="0"/>
      <w:marBottom w:val="0"/>
      <w:divBdr>
        <w:top w:val="none" w:sz="0" w:space="0" w:color="auto"/>
        <w:left w:val="none" w:sz="0" w:space="0" w:color="auto"/>
        <w:bottom w:val="none" w:sz="0" w:space="0" w:color="auto"/>
        <w:right w:val="none" w:sz="0" w:space="0" w:color="auto"/>
      </w:divBdr>
      <w:divsChild>
        <w:div w:id="1588533992">
          <w:marLeft w:val="0"/>
          <w:marRight w:val="0"/>
          <w:marTop w:val="0"/>
          <w:marBottom w:val="0"/>
          <w:divBdr>
            <w:top w:val="none" w:sz="0" w:space="0" w:color="auto"/>
            <w:left w:val="none" w:sz="0" w:space="0" w:color="auto"/>
            <w:bottom w:val="none" w:sz="0" w:space="0" w:color="auto"/>
            <w:right w:val="none" w:sz="0" w:space="0" w:color="auto"/>
          </w:divBdr>
          <w:divsChild>
            <w:div w:id="387456478">
              <w:marLeft w:val="0"/>
              <w:marRight w:val="0"/>
              <w:marTop w:val="0"/>
              <w:marBottom w:val="0"/>
              <w:divBdr>
                <w:top w:val="none" w:sz="0" w:space="0" w:color="auto"/>
                <w:left w:val="none" w:sz="0" w:space="0" w:color="auto"/>
                <w:bottom w:val="none" w:sz="0" w:space="0" w:color="auto"/>
                <w:right w:val="none" w:sz="0" w:space="0" w:color="auto"/>
              </w:divBdr>
              <w:divsChild>
                <w:div w:id="180752299">
                  <w:marLeft w:val="0"/>
                  <w:marRight w:val="0"/>
                  <w:marTop w:val="0"/>
                  <w:marBottom w:val="0"/>
                  <w:divBdr>
                    <w:top w:val="none" w:sz="0" w:space="0" w:color="auto"/>
                    <w:left w:val="none" w:sz="0" w:space="0" w:color="auto"/>
                    <w:bottom w:val="none" w:sz="0" w:space="0" w:color="auto"/>
                    <w:right w:val="none" w:sz="0" w:space="0" w:color="auto"/>
                  </w:divBdr>
                  <w:divsChild>
                    <w:div w:id="124298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672196">
      <w:bodyDiv w:val="1"/>
      <w:marLeft w:val="0"/>
      <w:marRight w:val="0"/>
      <w:marTop w:val="0"/>
      <w:marBottom w:val="0"/>
      <w:divBdr>
        <w:top w:val="none" w:sz="0" w:space="0" w:color="auto"/>
        <w:left w:val="none" w:sz="0" w:space="0" w:color="auto"/>
        <w:bottom w:val="none" w:sz="0" w:space="0" w:color="auto"/>
        <w:right w:val="none" w:sz="0" w:space="0" w:color="auto"/>
      </w:divBdr>
      <w:divsChild>
        <w:div w:id="356544849">
          <w:marLeft w:val="0"/>
          <w:marRight w:val="0"/>
          <w:marTop w:val="0"/>
          <w:marBottom w:val="0"/>
          <w:divBdr>
            <w:top w:val="none" w:sz="0" w:space="0" w:color="auto"/>
            <w:left w:val="none" w:sz="0" w:space="0" w:color="auto"/>
            <w:bottom w:val="none" w:sz="0" w:space="0" w:color="auto"/>
            <w:right w:val="none" w:sz="0" w:space="0" w:color="auto"/>
          </w:divBdr>
          <w:divsChild>
            <w:div w:id="255409133">
              <w:marLeft w:val="0"/>
              <w:marRight w:val="0"/>
              <w:marTop w:val="0"/>
              <w:marBottom w:val="0"/>
              <w:divBdr>
                <w:top w:val="none" w:sz="0" w:space="0" w:color="auto"/>
                <w:left w:val="none" w:sz="0" w:space="0" w:color="auto"/>
                <w:bottom w:val="none" w:sz="0" w:space="0" w:color="auto"/>
                <w:right w:val="none" w:sz="0" w:space="0" w:color="auto"/>
              </w:divBdr>
              <w:divsChild>
                <w:div w:id="1453330233">
                  <w:marLeft w:val="0"/>
                  <w:marRight w:val="0"/>
                  <w:marTop w:val="0"/>
                  <w:marBottom w:val="0"/>
                  <w:divBdr>
                    <w:top w:val="none" w:sz="0" w:space="0" w:color="auto"/>
                    <w:left w:val="none" w:sz="0" w:space="0" w:color="auto"/>
                    <w:bottom w:val="none" w:sz="0" w:space="0" w:color="auto"/>
                    <w:right w:val="none" w:sz="0" w:space="0" w:color="auto"/>
                  </w:divBdr>
                  <w:divsChild>
                    <w:div w:id="72653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987015">
      <w:bodyDiv w:val="1"/>
      <w:marLeft w:val="0"/>
      <w:marRight w:val="0"/>
      <w:marTop w:val="0"/>
      <w:marBottom w:val="0"/>
      <w:divBdr>
        <w:top w:val="none" w:sz="0" w:space="0" w:color="auto"/>
        <w:left w:val="none" w:sz="0" w:space="0" w:color="auto"/>
        <w:bottom w:val="none" w:sz="0" w:space="0" w:color="auto"/>
        <w:right w:val="none" w:sz="0" w:space="0" w:color="auto"/>
      </w:divBdr>
    </w:div>
    <w:div w:id="1369643121">
      <w:bodyDiv w:val="1"/>
      <w:marLeft w:val="0"/>
      <w:marRight w:val="0"/>
      <w:marTop w:val="0"/>
      <w:marBottom w:val="0"/>
      <w:divBdr>
        <w:top w:val="none" w:sz="0" w:space="0" w:color="auto"/>
        <w:left w:val="none" w:sz="0" w:space="0" w:color="auto"/>
        <w:bottom w:val="none" w:sz="0" w:space="0" w:color="auto"/>
        <w:right w:val="none" w:sz="0" w:space="0" w:color="auto"/>
      </w:divBdr>
    </w:div>
    <w:div w:id="1374500224">
      <w:bodyDiv w:val="1"/>
      <w:marLeft w:val="0"/>
      <w:marRight w:val="0"/>
      <w:marTop w:val="0"/>
      <w:marBottom w:val="0"/>
      <w:divBdr>
        <w:top w:val="none" w:sz="0" w:space="0" w:color="auto"/>
        <w:left w:val="none" w:sz="0" w:space="0" w:color="auto"/>
        <w:bottom w:val="none" w:sz="0" w:space="0" w:color="auto"/>
        <w:right w:val="none" w:sz="0" w:space="0" w:color="auto"/>
      </w:divBdr>
      <w:divsChild>
        <w:div w:id="535311222">
          <w:marLeft w:val="0"/>
          <w:marRight w:val="0"/>
          <w:marTop w:val="0"/>
          <w:marBottom w:val="0"/>
          <w:divBdr>
            <w:top w:val="none" w:sz="0" w:space="0" w:color="auto"/>
            <w:left w:val="none" w:sz="0" w:space="0" w:color="auto"/>
            <w:bottom w:val="none" w:sz="0" w:space="0" w:color="auto"/>
            <w:right w:val="none" w:sz="0" w:space="0" w:color="auto"/>
          </w:divBdr>
          <w:divsChild>
            <w:div w:id="248272859">
              <w:marLeft w:val="0"/>
              <w:marRight w:val="0"/>
              <w:marTop w:val="0"/>
              <w:marBottom w:val="0"/>
              <w:divBdr>
                <w:top w:val="none" w:sz="0" w:space="0" w:color="auto"/>
                <w:left w:val="none" w:sz="0" w:space="0" w:color="auto"/>
                <w:bottom w:val="none" w:sz="0" w:space="0" w:color="auto"/>
                <w:right w:val="none" w:sz="0" w:space="0" w:color="auto"/>
              </w:divBdr>
              <w:divsChild>
                <w:div w:id="1439329808">
                  <w:marLeft w:val="0"/>
                  <w:marRight w:val="0"/>
                  <w:marTop w:val="0"/>
                  <w:marBottom w:val="0"/>
                  <w:divBdr>
                    <w:top w:val="none" w:sz="0" w:space="0" w:color="auto"/>
                    <w:left w:val="none" w:sz="0" w:space="0" w:color="auto"/>
                    <w:bottom w:val="none" w:sz="0" w:space="0" w:color="auto"/>
                    <w:right w:val="none" w:sz="0" w:space="0" w:color="auto"/>
                  </w:divBdr>
                  <w:divsChild>
                    <w:div w:id="637102426">
                      <w:marLeft w:val="0"/>
                      <w:marRight w:val="0"/>
                      <w:marTop w:val="0"/>
                      <w:marBottom w:val="0"/>
                      <w:divBdr>
                        <w:top w:val="none" w:sz="0" w:space="0" w:color="auto"/>
                        <w:left w:val="none" w:sz="0" w:space="0" w:color="auto"/>
                        <w:bottom w:val="none" w:sz="0" w:space="0" w:color="auto"/>
                        <w:right w:val="none" w:sz="0" w:space="0" w:color="auto"/>
                      </w:divBdr>
                      <w:divsChild>
                        <w:div w:id="487745918">
                          <w:marLeft w:val="0"/>
                          <w:marRight w:val="0"/>
                          <w:marTop w:val="0"/>
                          <w:marBottom w:val="0"/>
                          <w:divBdr>
                            <w:top w:val="none" w:sz="0" w:space="0" w:color="auto"/>
                            <w:left w:val="none" w:sz="0" w:space="0" w:color="auto"/>
                            <w:bottom w:val="none" w:sz="0" w:space="0" w:color="auto"/>
                            <w:right w:val="none" w:sz="0" w:space="0" w:color="auto"/>
                          </w:divBdr>
                          <w:divsChild>
                            <w:div w:id="157859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546814">
      <w:bodyDiv w:val="1"/>
      <w:marLeft w:val="0"/>
      <w:marRight w:val="0"/>
      <w:marTop w:val="0"/>
      <w:marBottom w:val="0"/>
      <w:divBdr>
        <w:top w:val="none" w:sz="0" w:space="0" w:color="auto"/>
        <w:left w:val="none" w:sz="0" w:space="0" w:color="auto"/>
        <w:bottom w:val="none" w:sz="0" w:space="0" w:color="auto"/>
        <w:right w:val="none" w:sz="0" w:space="0" w:color="auto"/>
      </w:divBdr>
      <w:divsChild>
        <w:div w:id="1658924798">
          <w:marLeft w:val="0"/>
          <w:marRight w:val="0"/>
          <w:marTop w:val="0"/>
          <w:marBottom w:val="0"/>
          <w:divBdr>
            <w:top w:val="none" w:sz="0" w:space="0" w:color="auto"/>
            <w:left w:val="none" w:sz="0" w:space="0" w:color="auto"/>
            <w:bottom w:val="none" w:sz="0" w:space="0" w:color="auto"/>
            <w:right w:val="none" w:sz="0" w:space="0" w:color="auto"/>
          </w:divBdr>
          <w:divsChild>
            <w:div w:id="1361855869">
              <w:marLeft w:val="0"/>
              <w:marRight w:val="0"/>
              <w:marTop w:val="0"/>
              <w:marBottom w:val="0"/>
              <w:divBdr>
                <w:top w:val="none" w:sz="0" w:space="0" w:color="auto"/>
                <w:left w:val="none" w:sz="0" w:space="0" w:color="auto"/>
                <w:bottom w:val="none" w:sz="0" w:space="0" w:color="auto"/>
                <w:right w:val="none" w:sz="0" w:space="0" w:color="auto"/>
              </w:divBdr>
              <w:divsChild>
                <w:div w:id="1063025771">
                  <w:marLeft w:val="0"/>
                  <w:marRight w:val="0"/>
                  <w:marTop w:val="0"/>
                  <w:marBottom w:val="0"/>
                  <w:divBdr>
                    <w:top w:val="none" w:sz="0" w:space="0" w:color="auto"/>
                    <w:left w:val="none" w:sz="0" w:space="0" w:color="auto"/>
                    <w:bottom w:val="none" w:sz="0" w:space="0" w:color="auto"/>
                    <w:right w:val="none" w:sz="0" w:space="0" w:color="auto"/>
                  </w:divBdr>
                  <w:divsChild>
                    <w:div w:id="1167285483">
                      <w:marLeft w:val="0"/>
                      <w:marRight w:val="0"/>
                      <w:marTop w:val="0"/>
                      <w:marBottom w:val="0"/>
                      <w:divBdr>
                        <w:top w:val="none" w:sz="0" w:space="0" w:color="auto"/>
                        <w:left w:val="none" w:sz="0" w:space="0" w:color="auto"/>
                        <w:bottom w:val="none" w:sz="0" w:space="0" w:color="auto"/>
                        <w:right w:val="none" w:sz="0" w:space="0" w:color="auto"/>
                      </w:divBdr>
                      <w:divsChild>
                        <w:div w:id="917062222">
                          <w:marLeft w:val="0"/>
                          <w:marRight w:val="0"/>
                          <w:marTop w:val="0"/>
                          <w:marBottom w:val="0"/>
                          <w:divBdr>
                            <w:top w:val="none" w:sz="0" w:space="0" w:color="auto"/>
                            <w:left w:val="none" w:sz="0" w:space="0" w:color="auto"/>
                            <w:bottom w:val="none" w:sz="0" w:space="0" w:color="auto"/>
                            <w:right w:val="none" w:sz="0" w:space="0" w:color="auto"/>
                          </w:divBdr>
                          <w:divsChild>
                            <w:div w:id="109525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580952">
      <w:bodyDiv w:val="1"/>
      <w:marLeft w:val="0"/>
      <w:marRight w:val="0"/>
      <w:marTop w:val="0"/>
      <w:marBottom w:val="0"/>
      <w:divBdr>
        <w:top w:val="none" w:sz="0" w:space="0" w:color="auto"/>
        <w:left w:val="none" w:sz="0" w:space="0" w:color="auto"/>
        <w:bottom w:val="none" w:sz="0" w:space="0" w:color="auto"/>
        <w:right w:val="none" w:sz="0" w:space="0" w:color="auto"/>
      </w:divBdr>
      <w:divsChild>
        <w:div w:id="1398241204">
          <w:marLeft w:val="0"/>
          <w:marRight w:val="0"/>
          <w:marTop w:val="0"/>
          <w:marBottom w:val="0"/>
          <w:divBdr>
            <w:top w:val="none" w:sz="0" w:space="0" w:color="auto"/>
            <w:left w:val="none" w:sz="0" w:space="0" w:color="auto"/>
            <w:bottom w:val="none" w:sz="0" w:space="0" w:color="auto"/>
            <w:right w:val="none" w:sz="0" w:space="0" w:color="auto"/>
          </w:divBdr>
          <w:divsChild>
            <w:div w:id="471413776">
              <w:marLeft w:val="0"/>
              <w:marRight w:val="0"/>
              <w:marTop w:val="0"/>
              <w:marBottom w:val="0"/>
              <w:divBdr>
                <w:top w:val="none" w:sz="0" w:space="0" w:color="auto"/>
                <w:left w:val="none" w:sz="0" w:space="0" w:color="auto"/>
                <w:bottom w:val="none" w:sz="0" w:space="0" w:color="auto"/>
                <w:right w:val="none" w:sz="0" w:space="0" w:color="auto"/>
              </w:divBdr>
              <w:divsChild>
                <w:div w:id="1588732424">
                  <w:marLeft w:val="0"/>
                  <w:marRight w:val="0"/>
                  <w:marTop w:val="0"/>
                  <w:marBottom w:val="0"/>
                  <w:divBdr>
                    <w:top w:val="none" w:sz="0" w:space="0" w:color="auto"/>
                    <w:left w:val="none" w:sz="0" w:space="0" w:color="auto"/>
                    <w:bottom w:val="none" w:sz="0" w:space="0" w:color="auto"/>
                    <w:right w:val="none" w:sz="0" w:space="0" w:color="auto"/>
                  </w:divBdr>
                  <w:divsChild>
                    <w:div w:id="101010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547703">
      <w:bodyDiv w:val="1"/>
      <w:marLeft w:val="0"/>
      <w:marRight w:val="0"/>
      <w:marTop w:val="0"/>
      <w:marBottom w:val="0"/>
      <w:divBdr>
        <w:top w:val="none" w:sz="0" w:space="0" w:color="auto"/>
        <w:left w:val="none" w:sz="0" w:space="0" w:color="auto"/>
        <w:bottom w:val="none" w:sz="0" w:space="0" w:color="auto"/>
        <w:right w:val="none" w:sz="0" w:space="0" w:color="auto"/>
      </w:divBdr>
      <w:divsChild>
        <w:div w:id="1450126525">
          <w:marLeft w:val="0"/>
          <w:marRight w:val="0"/>
          <w:marTop w:val="0"/>
          <w:marBottom w:val="0"/>
          <w:divBdr>
            <w:top w:val="none" w:sz="0" w:space="0" w:color="auto"/>
            <w:left w:val="none" w:sz="0" w:space="0" w:color="auto"/>
            <w:bottom w:val="none" w:sz="0" w:space="0" w:color="auto"/>
            <w:right w:val="none" w:sz="0" w:space="0" w:color="auto"/>
          </w:divBdr>
          <w:divsChild>
            <w:div w:id="621112770">
              <w:marLeft w:val="0"/>
              <w:marRight w:val="0"/>
              <w:marTop w:val="0"/>
              <w:marBottom w:val="0"/>
              <w:divBdr>
                <w:top w:val="none" w:sz="0" w:space="0" w:color="auto"/>
                <w:left w:val="none" w:sz="0" w:space="0" w:color="auto"/>
                <w:bottom w:val="none" w:sz="0" w:space="0" w:color="auto"/>
                <w:right w:val="none" w:sz="0" w:space="0" w:color="auto"/>
              </w:divBdr>
              <w:divsChild>
                <w:div w:id="609629575">
                  <w:marLeft w:val="0"/>
                  <w:marRight w:val="0"/>
                  <w:marTop w:val="0"/>
                  <w:marBottom w:val="0"/>
                  <w:divBdr>
                    <w:top w:val="none" w:sz="0" w:space="0" w:color="auto"/>
                    <w:left w:val="none" w:sz="0" w:space="0" w:color="auto"/>
                    <w:bottom w:val="none" w:sz="0" w:space="0" w:color="auto"/>
                    <w:right w:val="none" w:sz="0" w:space="0" w:color="auto"/>
                  </w:divBdr>
                  <w:divsChild>
                    <w:div w:id="1686856271">
                      <w:marLeft w:val="0"/>
                      <w:marRight w:val="0"/>
                      <w:marTop w:val="0"/>
                      <w:marBottom w:val="0"/>
                      <w:divBdr>
                        <w:top w:val="none" w:sz="0" w:space="0" w:color="auto"/>
                        <w:left w:val="none" w:sz="0" w:space="0" w:color="auto"/>
                        <w:bottom w:val="none" w:sz="0" w:space="0" w:color="auto"/>
                        <w:right w:val="none" w:sz="0" w:space="0" w:color="auto"/>
                      </w:divBdr>
                      <w:divsChild>
                        <w:div w:id="1341663544">
                          <w:marLeft w:val="0"/>
                          <w:marRight w:val="0"/>
                          <w:marTop w:val="0"/>
                          <w:marBottom w:val="0"/>
                          <w:divBdr>
                            <w:top w:val="none" w:sz="0" w:space="0" w:color="auto"/>
                            <w:left w:val="none" w:sz="0" w:space="0" w:color="auto"/>
                            <w:bottom w:val="none" w:sz="0" w:space="0" w:color="auto"/>
                            <w:right w:val="none" w:sz="0" w:space="0" w:color="auto"/>
                          </w:divBdr>
                          <w:divsChild>
                            <w:div w:id="1146705267">
                              <w:marLeft w:val="0"/>
                              <w:marRight w:val="0"/>
                              <w:marTop w:val="0"/>
                              <w:marBottom w:val="0"/>
                              <w:divBdr>
                                <w:top w:val="none" w:sz="0" w:space="0" w:color="auto"/>
                                <w:left w:val="none" w:sz="0" w:space="0" w:color="auto"/>
                                <w:bottom w:val="none" w:sz="0" w:space="0" w:color="auto"/>
                                <w:right w:val="none" w:sz="0" w:space="0" w:color="auto"/>
                              </w:divBdr>
                              <w:divsChild>
                                <w:div w:id="1015225277">
                                  <w:marLeft w:val="0"/>
                                  <w:marRight w:val="0"/>
                                  <w:marTop w:val="0"/>
                                  <w:marBottom w:val="0"/>
                                  <w:divBdr>
                                    <w:top w:val="none" w:sz="0" w:space="0" w:color="auto"/>
                                    <w:left w:val="none" w:sz="0" w:space="0" w:color="auto"/>
                                    <w:bottom w:val="none" w:sz="0" w:space="0" w:color="auto"/>
                                    <w:right w:val="none" w:sz="0" w:space="0" w:color="auto"/>
                                  </w:divBdr>
                                  <w:divsChild>
                                    <w:div w:id="1465467186">
                                      <w:marLeft w:val="0"/>
                                      <w:marRight w:val="0"/>
                                      <w:marTop w:val="0"/>
                                      <w:marBottom w:val="0"/>
                                      <w:divBdr>
                                        <w:top w:val="none" w:sz="0" w:space="0" w:color="auto"/>
                                        <w:left w:val="none" w:sz="0" w:space="0" w:color="auto"/>
                                        <w:bottom w:val="none" w:sz="0" w:space="0" w:color="auto"/>
                                        <w:right w:val="none" w:sz="0" w:space="0" w:color="auto"/>
                                      </w:divBdr>
                                      <w:divsChild>
                                        <w:div w:id="2123844412">
                                          <w:marLeft w:val="0"/>
                                          <w:marRight w:val="0"/>
                                          <w:marTop w:val="0"/>
                                          <w:marBottom w:val="0"/>
                                          <w:divBdr>
                                            <w:top w:val="none" w:sz="0" w:space="0" w:color="auto"/>
                                            <w:left w:val="none" w:sz="0" w:space="0" w:color="auto"/>
                                            <w:bottom w:val="none" w:sz="0" w:space="0" w:color="auto"/>
                                            <w:right w:val="none" w:sz="0" w:space="0" w:color="auto"/>
                                          </w:divBdr>
                                          <w:divsChild>
                                            <w:div w:id="1176967740">
                                              <w:marLeft w:val="0"/>
                                              <w:marRight w:val="0"/>
                                              <w:marTop w:val="0"/>
                                              <w:marBottom w:val="0"/>
                                              <w:divBdr>
                                                <w:top w:val="none" w:sz="0" w:space="0" w:color="auto"/>
                                                <w:left w:val="none" w:sz="0" w:space="0" w:color="auto"/>
                                                <w:bottom w:val="none" w:sz="0" w:space="0" w:color="auto"/>
                                                <w:right w:val="none" w:sz="0" w:space="0" w:color="auto"/>
                                              </w:divBdr>
                                              <w:divsChild>
                                                <w:div w:id="682125134">
                                                  <w:marLeft w:val="0"/>
                                                  <w:marRight w:val="0"/>
                                                  <w:marTop w:val="0"/>
                                                  <w:marBottom w:val="0"/>
                                                  <w:divBdr>
                                                    <w:top w:val="none" w:sz="0" w:space="0" w:color="auto"/>
                                                    <w:left w:val="none" w:sz="0" w:space="0" w:color="auto"/>
                                                    <w:bottom w:val="none" w:sz="0" w:space="0" w:color="auto"/>
                                                    <w:right w:val="none" w:sz="0" w:space="0" w:color="auto"/>
                                                  </w:divBdr>
                                                  <w:divsChild>
                                                    <w:div w:id="476728009">
                                                      <w:marLeft w:val="0"/>
                                                      <w:marRight w:val="0"/>
                                                      <w:marTop w:val="0"/>
                                                      <w:marBottom w:val="0"/>
                                                      <w:divBdr>
                                                        <w:top w:val="none" w:sz="0" w:space="0" w:color="auto"/>
                                                        <w:left w:val="none" w:sz="0" w:space="0" w:color="auto"/>
                                                        <w:bottom w:val="none" w:sz="0" w:space="0" w:color="auto"/>
                                                        <w:right w:val="none" w:sz="0" w:space="0" w:color="auto"/>
                                                      </w:divBdr>
                                                      <w:divsChild>
                                                        <w:div w:id="208568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9307228">
      <w:bodyDiv w:val="1"/>
      <w:marLeft w:val="0"/>
      <w:marRight w:val="0"/>
      <w:marTop w:val="0"/>
      <w:marBottom w:val="0"/>
      <w:divBdr>
        <w:top w:val="none" w:sz="0" w:space="0" w:color="auto"/>
        <w:left w:val="none" w:sz="0" w:space="0" w:color="auto"/>
        <w:bottom w:val="none" w:sz="0" w:space="0" w:color="auto"/>
        <w:right w:val="none" w:sz="0" w:space="0" w:color="auto"/>
      </w:divBdr>
    </w:div>
    <w:div w:id="1397970843">
      <w:bodyDiv w:val="1"/>
      <w:marLeft w:val="0"/>
      <w:marRight w:val="0"/>
      <w:marTop w:val="0"/>
      <w:marBottom w:val="0"/>
      <w:divBdr>
        <w:top w:val="none" w:sz="0" w:space="0" w:color="auto"/>
        <w:left w:val="none" w:sz="0" w:space="0" w:color="auto"/>
        <w:bottom w:val="none" w:sz="0" w:space="0" w:color="auto"/>
        <w:right w:val="none" w:sz="0" w:space="0" w:color="auto"/>
      </w:divBdr>
      <w:divsChild>
        <w:div w:id="1867406274">
          <w:marLeft w:val="0"/>
          <w:marRight w:val="0"/>
          <w:marTop w:val="0"/>
          <w:marBottom w:val="0"/>
          <w:divBdr>
            <w:top w:val="none" w:sz="0" w:space="0" w:color="auto"/>
            <w:left w:val="none" w:sz="0" w:space="0" w:color="auto"/>
            <w:bottom w:val="none" w:sz="0" w:space="0" w:color="auto"/>
            <w:right w:val="none" w:sz="0" w:space="0" w:color="auto"/>
          </w:divBdr>
          <w:divsChild>
            <w:div w:id="1861775291">
              <w:marLeft w:val="0"/>
              <w:marRight w:val="0"/>
              <w:marTop w:val="0"/>
              <w:marBottom w:val="0"/>
              <w:divBdr>
                <w:top w:val="none" w:sz="0" w:space="0" w:color="auto"/>
                <w:left w:val="none" w:sz="0" w:space="0" w:color="auto"/>
                <w:bottom w:val="none" w:sz="0" w:space="0" w:color="auto"/>
                <w:right w:val="none" w:sz="0" w:space="0" w:color="auto"/>
              </w:divBdr>
              <w:divsChild>
                <w:div w:id="571280327">
                  <w:marLeft w:val="0"/>
                  <w:marRight w:val="0"/>
                  <w:marTop w:val="0"/>
                  <w:marBottom w:val="0"/>
                  <w:divBdr>
                    <w:top w:val="none" w:sz="0" w:space="0" w:color="auto"/>
                    <w:left w:val="none" w:sz="0" w:space="0" w:color="auto"/>
                    <w:bottom w:val="none" w:sz="0" w:space="0" w:color="auto"/>
                    <w:right w:val="none" w:sz="0" w:space="0" w:color="auto"/>
                  </w:divBdr>
                  <w:divsChild>
                    <w:div w:id="178612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17229">
      <w:bodyDiv w:val="1"/>
      <w:marLeft w:val="0"/>
      <w:marRight w:val="0"/>
      <w:marTop w:val="0"/>
      <w:marBottom w:val="0"/>
      <w:divBdr>
        <w:top w:val="none" w:sz="0" w:space="0" w:color="auto"/>
        <w:left w:val="none" w:sz="0" w:space="0" w:color="auto"/>
        <w:bottom w:val="none" w:sz="0" w:space="0" w:color="auto"/>
        <w:right w:val="none" w:sz="0" w:space="0" w:color="auto"/>
      </w:divBdr>
    </w:div>
    <w:div w:id="1402488561">
      <w:bodyDiv w:val="1"/>
      <w:marLeft w:val="0"/>
      <w:marRight w:val="0"/>
      <w:marTop w:val="0"/>
      <w:marBottom w:val="0"/>
      <w:divBdr>
        <w:top w:val="none" w:sz="0" w:space="0" w:color="auto"/>
        <w:left w:val="none" w:sz="0" w:space="0" w:color="auto"/>
        <w:bottom w:val="none" w:sz="0" w:space="0" w:color="auto"/>
        <w:right w:val="none" w:sz="0" w:space="0" w:color="auto"/>
      </w:divBdr>
    </w:div>
    <w:div w:id="1402678847">
      <w:bodyDiv w:val="1"/>
      <w:marLeft w:val="0"/>
      <w:marRight w:val="0"/>
      <w:marTop w:val="0"/>
      <w:marBottom w:val="0"/>
      <w:divBdr>
        <w:top w:val="none" w:sz="0" w:space="0" w:color="auto"/>
        <w:left w:val="none" w:sz="0" w:space="0" w:color="auto"/>
        <w:bottom w:val="none" w:sz="0" w:space="0" w:color="auto"/>
        <w:right w:val="none" w:sz="0" w:space="0" w:color="auto"/>
      </w:divBdr>
      <w:divsChild>
        <w:div w:id="2127506090">
          <w:marLeft w:val="0"/>
          <w:marRight w:val="0"/>
          <w:marTop w:val="0"/>
          <w:marBottom w:val="0"/>
          <w:divBdr>
            <w:top w:val="none" w:sz="0" w:space="0" w:color="auto"/>
            <w:left w:val="none" w:sz="0" w:space="0" w:color="auto"/>
            <w:bottom w:val="none" w:sz="0" w:space="0" w:color="auto"/>
            <w:right w:val="none" w:sz="0" w:space="0" w:color="auto"/>
          </w:divBdr>
          <w:divsChild>
            <w:div w:id="348216887">
              <w:marLeft w:val="0"/>
              <w:marRight w:val="0"/>
              <w:marTop w:val="0"/>
              <w:marBottom w:val="0"/>
              <w:divBdr>
                <w:top w:val="none" w:sz="0" w:space="0" w:color="auto"/>
                <w:left w:val="none" w:sz="0" w:space="0" w:color="auto"/>
                <w:bottom w:val="none" w:sz="0" w:space="0" w:color="auto"/>
                <w:right w:val="none" w:sz="0" w:space="0" w:color="auto"/>
              </w:divBdr>
              <w:divsChild>
                <w:div w:id="349962721">
                  <w:marLeft w:val="0"/>
                  <w:marRight w:val="0"/>
                  <w:marTop w:val="0"/>
                  <w:marBottom w:val="0"/>
                  <w:divBdr>
                    <w:top w:val="none" w:sz="0" w:space="0" w:color="auto"/>
                    <w:left w:val="none" w:sz="0" w:space="0" w:color="auto"/>
                    <w:bottom w:val="none" w:sz="0" w:space="0" w:color="auto"/>
                    <w:right w:val="none" w:sz="0" w:space="0" w:color="auto"/>
                  </w:divBdr>
                  <w:divsChild>
                    <w:div w:id="19067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528285">
      <w:bodyDiv w:val="1"/>
      <w:marLeft w:val="0"/>
      <w:marRight w:val="0"/>
      <w:marTop w:val="0"/>
      <w:marBottom w:val="0"/>
      <w:divBdr>
        <w:top w:val="none" w:sz="0" w:space="0" w:color="auto"/>
        <w:left w:val="none" w:sz="0" w:space="0" w:color="auto"/>
        <w:bottom w:val="none" w:sz="0" w:space="0" w:color="auto"/>
        <w:right w:val="none" w:sz="0" w:space="0" w:color="auto"/>
      </w:divBdr>
      <w:divsChild>
        <w:div w:id="1952009243">
          <w:marLeft w:val="0"/>
          <w:marRight w:val="0"/>
          <w:marTop w:val="0"/>
          <w:marBottom w:val="0"/>
          <w:divBdr>
            <w:top w:val="none" w:sz="0" w:space="0" w:color="auto"/>
            <w:left w:val="none" w:sz="0" w:space="0" w:color="auto"/>
            <w:bottom w:val="none" w:sz="0" w:space="0" w:color="auto"/>
            <w:right w:val="none" w:sz="0" w:space="0" w:color="auto"/>
          </w:divBdr>
          <w:divsChild>
            <w:div w:id="1171139200">
              <w:marLeft w:val="0"/>
              <w:marRight w:val="0"/>
              <w:marTop w:val="0"/>
              <w:marBottom w:val="0"/>
              <w:divBdr>
                <w:top w:val="none" w:sz="0" w:space="0" w:color="auto"/>
                <w:left w:val="none" w:sz="0" w:space="0" w:color="auto"/>
                <w:bottom w:val="none" w:sz="0" w:space="0" w:color="auto"/>
                <w:right w:val="none" w:sz="0" w:space="0" w:color="auto"/>
              </w:divBdr>
              <w:divsChild>
                <w:div w:id="1220894388">
                  <w:marLeft w:val="0"/>
                  <w:marRight w:val="0"/>
                  <w:marTop w:val="0"/>
                  <w:marBottom w:val="0"/>
                  <w:divBdr>
                    <w:top w:val="none" w:sz="0" w:space="0" w:color="auto"/>
                    <w:left w:val="none" w:sz="0" w:space="0" w:color="auto"/>
                    <w:bottom w:val="none" w:sz="0" w:space="0" w:color="auto"/>
                    <w:right w:val="none" w:sz="0" w:space="0" w:color="auto"/>
                  </w:divBdr>
                  <w:divsChild>
                    <w:div w:id="100377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926565">
      <w:bodyDiv w:val="1"/>
      <w:marLeft w:val="0"/>
      <w:marRight w:val="0"/>
      <w:marTop w:val="0"/>
      <w:marBottom w:val="0"/>
      <w:divBdr>
        <w:top w:val="none" w:sz="0" w:space="0" w:color="auto"/>
        <w:left w:val="none" w:sz="0" w:space="0" w:color="auto"/>
        <w:bottom w:val="none" w:sz="0" w:space="0" w:color="auto"/>
        <w:right w:val="none" w:sz="0" w:space="0" w:color="auto"/>
      </w:divBdr>
    </w:div>
    <w:div w:id="1412001141">
      <w:bodyDiv w:val="1"/>
      <w:marLeft w:val="0"/>
      <w:marRight w:val="0"/>
      <w:marTop w:val="0"/>
      <w:marBottom w:val="0"/>
      <w:divBdr>
        <w:top w:val="none" w:sz="0" w:space="0" w:color="auto"/>
        <w:left w:val="none" w:sz="0" w:space="0" w:color="auto"/>
        <w:bottom w:val="none" w:sz="0" w:space="0" w:color="auto"/>
        <w:right w:val="none" w:sz="0" w:space="0" w:color="auto"/>
      </w:divBdr>
    </w:div>
    <w:div w:id="1419405055">
      <w:bodyDiv w:val="1"/>
      <w:marLeft w:val="0"/>
      <w:marRight w:val="0"/>
      <w:marTop w:val="0"/>
      <w:marBottom w:val="0"/>
      <w:divBdr>
        <w:top w:val="none" w:sz="0" w:space="0" w:color="auto"/>
        <w:left w:val="none" w:sz="0" w:space="0" w:color="auto"/>
        <w:bottom w:val="none" w:sz="0" w:space="0" w:color="auto"/>
        <w:right w:val="none" w:sz="0" w:space="0" w:color="auto"/>
      </w:divBdr>
    </w:div>
    <w:div w:id="1425764463">
      <w:bodyDiv w:val="1"/>
      <w:marLeft w:val="0"/>
      <w:marRight w:val="0"/>
      <w:marTop w:val="0"/>
      <w:marBottom w:val="0"/>
      <w:divBdr>
        <w:top w:val="none" w:sz="0" w:space="0" w:color="auto"/>
        <w:left w:val="none" w:sz="0" w:space="0" w:color="auto"/>
        <w:bottom w:val="none" w:sz="0" w:space="0" w:color="auto"/>
        <w:right w:val="none" w:sz="0" w:space="0" w:color="auto"/>
      </w:divBdr>
      <w:divsChild>
        <w:div w:id="1179545473">
          <w:marLeft w:val="0"/>
          <w:marRight w:val="0"/>
          <w:marTop w:val="0"/>
          <w:marBottom w:val="0"/>
          <w:divBdr>
            <w:top w:val="none" w:sz="0" w:space="0" w:color="auto"/>
            <w:left w:val="none" w:sz="0" w:space="0" w:color="auto"/>
            <w:bottom w:val="none" w:sz="0" w:space="0" w:color="auto"/>
            <w:right w:val="none" w:sz="0" w:space="0" w:color="auto"/>
          </w:divBdr>
          <w:divsChild>
            <w:div w:id="933439529">
              <w:marLeft w:val="0"/>
              <w:marRight w:val="0"/>
              <w:marTop w:val="0"/>
              <w:marBottom w:val="0"/>
              <w:divBdr>
                <w:top w:val="none" w:sz="0" w:space="0" w:color="auto"/>
                <w:left w:val="none" w:sz="0" w:space="0" w:color="auto"/>
                <w:bottom w:val="none" w:sz="0" w:space="0" w:color="auto"/>
                <w:right w:val="none" w:sz="0" w:space="0" w:color="auto"/>
              </w:divBdr>
              <w:divsChild>
                <w:div w:id="1546214881">
                  <w:marLeft w:val="0"/>
                  <w:marRight w:val="0"/>
                  <w:marTop w:val="0"/>
                  <w:marBottom w:val="0"/>
                  <w:divBdr>
                    <w:top w:val="none" w:sz="0" w:space="0" w:color="auto"/>
                    <w:left w:val="none" w:sz="0" w:space="0" w:color="auto"/>
                    <w:bottom w:val="none" w:sz="0" w:space="0" w:color="auto"/>
                    <w:right w:val="none" w:sz="0" w:space="0" w:color="auto"/>
                  </w:divBdr>
                  <w:divsChild>
                    <w:div w:id="13232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059051">
      <w:bodyDiv w:val="1"/>
      <w:marLeft w:val="0"/>
      <w:marRight w:val="0"/>
      <w:marTop w:val="0"/>
      <w:marBottom w:val="0"/>
      <w:divBdr>
        <w:top w:val="none" w:sz="0" w:space="0" w:color="auto"/>
        <w:left w:val="none" w:sz="0" w:space="0" w:color="auto"/>
        <w:bottom w:val="none" w:sz="0" w:space="0" w:color="auto"/>
        <w:right w:val="none" w:sz="0" w:space="0" w:color="auto"/>
      </w:divBdr>
    </w:div>
    <w:div w:id="1444348190">
      <w:bodyDiv w:val="1"/>
      <w:marLeft w:val="0"/>
      <w:marRight w:val="0"/>
      <w:marTop w:val="0"/>
      <w:marBottom w:val="0"/>
      <w:divBdr>
        <w:top w:val="none" w:sz="0" w:space="0" w:color="auto"/>
        <w:left w:val="none" w:sz="0" w:space="0" w:color="auto"/>
        <w:bottom w:val="none" w:sz="0" w:space="0" w:color="auto"/>
        <w:right w:val="none" w:sz="0" w:space="0" w:color="auto"/>
      </w:divBdr>
      <w:divsChild>
        <w:div w:id="1040669351">
          <w:marLeft w:val="0"/>
          <w:marRight w:val="0"/>
          <w:marTop w:val="0"/>
          <w:marBottom w:val="0"/>
          <w:divBdr>
            <w:top w:val="none" w:sz="0" w:space="0" w:color="auto"/>
            <w:left w:val="none" w:sz="0" w:space="0" w:color="auto"/>
            <w:bottom w:val="none" w:sz="0" w:space="0" w:color="auto"/>
            <w:right w:val="none" w:sz="0" w:space="0" w:color="auto"/>
          </w:divBdr>
          <w:divsChild>
            <w:div w:id="1381635258">
              <w:marLeft w:val="0"/>
              <w:marRight w:val="0"/>
              <w:marTop w:val="0"/>
              <w:marBottom w:val="0"/>
              <w:divBdr>
                <w:top w:val="none" w:sz="0" w:space="0" w:color="auto"/>
                <w:left w:val="none" w:sz="0" w:space="0" w:color="auto"/>
                <w:bottom w:val="none" w:sz="0" w:space="0" w:color="auto"/>
                <w:right w:val="none" w:sz="0" w:space="0" w:color="auto"/>
              </w:divBdr>
              <w:divsChild>
                <w:div w:id="578714545">
                  <w:marLeft w:val="0"/>
                  <w:marRight w:val="0"/>
                  <w:marTop w:val="0"/>
                  <w:marBottom w:val="0"/>
                  <w:divBdr>
                    <w:top w:val="none" w:sz="0" w:space="0" w:color="auto"/>
                    <w:left w:val="none" w:sz="0" w:space="0" w:color="auto"/>
                    <w:bottom w:val="none" w:sz="0" w:space="0" w:color="auto"/>
                    <w:right w:val="none" w:sz="0" w:space="0" w:color="auto"/>
                  </w:divBdr>
                  <w:divsChild>
                    <w:div w:id="72614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495088">
      <w:bodyDiv w:val="1"/>
      <w:marLeft w:val="0"/>
      <w:marRight w:val="0"/>
      <w:marTop w:val="0"/>
      <w:marBottom w:val="0"/>
      <w:divBdr>
        <w:top w:val="none" w:sz="0" w:space="0" w:color="auto"/>
        <w:left w:val="none" w:sz="0" w:space="0" w:color="auto"/>
        <w:bottom w:val="none" w:sz="0" w:space="0" w:color="auto"/>
        <w:right w:val="none" w:sz="0" w:space="0" w:color="auto"/>
      </w:divBdr>
      <w:divsChild>
        <w:div w:id="975840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3041774">
      <w:bodyDiv w:val="1"/>
      <w:marLeft w:val="0"/>
      <w:marRight w:val="0"/>
      <w:marTop w:val="0"/>
      <w:marBottom w:val="0"/>
      <w:divBdr>
        <w:top w:val="none" w:sz="0" w:space="0" w:color="auto"/>
        <w:left w:val="none" w:sz="0" w:space="0" w:color="auto"/>
        <w:bottom w:val="none" w:sz="0" w:space="0" w:color="auto"/>
        <w:right w:val="none" w:sz="0" w:space="0" w:color="auto"/>
      </w:divBdr>
    </w:div>
    <w:div w:id="1487866175">
      <w:bodyDiv w:val="1"/>
      <w:marLeft w:val="0"/>
      <w:marRight w:val="0"/>
      <w:marTop w:val="0"/>
      <w:marBottom w:val="0"/>
      <w:divBdr>
        <w:top w:val="none" w:sz="0" w:space="0" w:color="auto"/>
        <w:left w:val="none" w:sz="0" w:space="0" w:color="auto"/>
        <w:bottom w:val="none" w:sz="0" w:space="0" w:color="auto"/>
        <w:right w:val="none" w:sz="0" w:space="0" w:color="auto"/>
      </w:divBdr>
    </w:div>
    <w:div w:id="1493177189">
      <w:bodyDiv w:val="1"/>
      <w:marLeft w:val="0"/>
      <w:marRight w:val="0"/>
      <w:marTop w:val="0"/>
      <w:marBottom w:val="0"/>
      <w:divBdr>
        <w:top w:val="none" w:sz="0" w:space="0" w:color="auto"/>
        <w:left w:val="none" w:sz="0" w:space="0" w:color="auto"/>
        <w:bottom w:val="none" w:sz="0" w:space="0" w:color="auto"/>
        <w:right w:val="none" w:sz="0" w:space="0" w:color="auto"/>
      </w:divBdr>
      <w:divsChild>
        <w:div w:id="1404990878">
          <w:marLeft w:val="0"/>
          <w:marRight w:val="0"/>
          <w:marTop w:val="0"/>
          <w:marBottom w:val="0"/>
          <w:divBdr>
            <w:top w:val="none" w:sz="0" w:space="0" w:color="auto"/>
            <w:left w:val="none" w:sz="0" w:space="0" w:color="auto"/>
            <w:bottom w:val="none" w:sz="0" w:space="0" w:color="auto"/>
            <w:right w:val="none" w:sz="0" w:space="0" w:color="auto"/>
          </w:divBdr>
          <w:divsChild>
            <w:div w:id="1032725752">
              <w:marLeft w:val="0"/>
              <w:marRight w:val="0"/>
              <w:marTop w:val="0"/>
              <w:marBottom w:val="0"/>
              <w:divBdr>
                <w:top w:val="none" w:sz="0" w:space="0" w:color="auto"/>
                <w:left w:val="none" w:sz="0" w:space="0" w:color="auto"/>
                <w:bottom w:val="none" w:sz="0" w:space="0" w:color="auto"/>
                <w:right w:val="none" w:sz="0" w:space="0" w:color="auto"/>
              </w:divBdr>
              <w:divsChild>
                <w:div w:id="1756320342">
                  <w:marLeft w:val="0"/>
                  <w:marRight w:val="0"/>
                  <w:marTop w:val="0"/>
                  <w:marBottom w:val="0"/>
                  <w:divBdr>
                    <w:top w:val="none" w:sz="0" w:space="0" w:color="auto"/>
                    <w:left w:val="none" w:sz="0" w:space="0" w:color="auto"/>
                    <w:bottom w:val="none" w:sz="0" w:space="0" w:color="auto"/>
                    <w:right w:val="none" w:sz="0" w:space="0" w:color="auto"/>
                  </w:divBdr>
                  <w:divsChild>
                    <w:div w:id="153368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040220">
      <w:bodyDiv w:val="1"/>
      <w:marLeft w:val="0"/>
      <w:marRight w:val="0"/>
      <w:marTop w:val="0"/>
      <w:marBottom w:val="0"/>
      <w:divBdr>
        <w:top w:val="none" w:sz="0" w:space="0" w:color="auto"/>
        <w:left w:val="none" w:sz="0" w:space="0" w:color="auto"/>
        <w:bottom w:val="none" w:sz="0" w:space="0" w:color="auto"/>
        <w:right w:val="none" w:sz="0" w:space="0" w:color="auto"/>
      </w:divBdr>
    </w:div>
    <w:div w:id="1503937437">
      <w:bodyDiv w:val="1"/>
      <w:marLeft w:val="0"/>
      <w:marRight w:val="0"/>
      <w:marTop w:val="0"/>
      <w:marBottom w:val="0"/>
      <w:divBdr>
        <w:top w:val="none" w:sz="0" w:space="0" w:color="auto"/>
        <w:left w:val="none" w:sz="0" w:space="0" w:color="auto"/>
        <w:bottom w:val="none" w:sz="0" w:space="0" w:color="auto"/>
        <w:right w:val="none" w:sz="0" w:space="0" w:color="auto"/>
      </w:divBdr>
      <w:divsChild>
        <w:div w:id="991182111">
          <w:marLeft w:val="0"/>
          <w:marRight w:val="0"/>
          <w:marTop w:val="0"/>
          <w:marBottom w:val="0"/>
          <w:divBdr>
            <w:top w:val="none" w:sz="0" w:space="0" w:color="auto"/>
            <w:left w:val="none" w:sz="0" w:space="0" w:color="auto"/>
            <w:bottom w:val="none" w:sz="0" w:space="0" w:color="auto"/>
            <w:right w:val="none" w:sz="0" w:space="0" w:color="auto"/>
          </w:divBdr>
          <w:divsChild>
            <w:div w:id="1727143703">
              <w:marLeft w:val="0"/>
              <w:marRight w:val="0"/>
              <w:marTop w:val="0"/>
              <w:marBottom w:val="0"/>
              <w:divBdr>
                <w:top w:val="none" w:sz="0" w:space="0" w:color="auto"/>
                <w:left w:val="none" w:sz="0" w:space="0" w:color="auto"/>
                <w:bottom w:val="none" w:sz="0" w:space="0" w:color="auto"/>
                <w:right w:val="none" w:sz="0" w:space="0" w:color="auto"/>
              </w:divBdr>
              <w:divsChild>
                <w:div w:id="1276672028">
                  <w:marLeft w:val="0"/>
                  <w:marRight w:val="0"/>
                  <w:marTop w:val="0"/>
                  <w:marBottom w:val="0"/>
                  <w:divBdr>
                    <w:top w:val="none" w:sz="0" w:space="0" w:color="auto"/>
                    <w:left w:val="none" w:sz="0" w:space="0" w:color="auto"/>
                    <w:bottom w:val="none" w:sz="0" w:space="0" w:color="auto"/>
                    <w:right w:val="none" w:sz="0" w:space="0" w:color="auto"/>
                  </w:divBdr>
                  <w:divsChild>
                    <w:div w:id="5853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700609">
      <w:bodyDiv w:val="1"/>
      <w:marLeft w:val="0"/>
      <w:marRight w:val="0"/>
      <w:marTop w:val="0"/>
      <w:marBottom w:val="0"/>
      <w:divBdr>
        <w:top w:val="none" w:sz="0" w:space="0" w:color="auto"/>
        <w:left w:val="none" w:sz="0" w:space="0" w:color="auto"/>
        <w:bottom w:val="none" w:sz="0" w:space="0" w:color="auto"/>
        <w:right w:val="none" w:sz="0" w:space="0" w:color="auto"/>
      </w:divBdr>
    </w:div>
    <w:div w:id="1514566332">
      <w:bodyDiv w:val="1"/>
      <w:marLeft w:val="0"/>
      <w:marRight w:val="0"/>
      <w:marTop w:val="0"/>
      <w:marBottom w:val="0"/>
      <w:divBdr>
        <w:top w:val="none" w:sz="0" w:space="0" w:color="auto"/>
        <w:left w:val="none" w:sz="0" w:space="0" w:color="auto"/>
        <w:bottom w:val="none" w:sz="0" w:space="0" w:color="auto"/>
        <w:right w:val="none" w:sz="0" w:space="0" w:color="auto"/>
      </w:divBdr>
    </w:div>
    <w:div w:id="1523786132">
      <w:bodyDiv w:val="1"/>
      <w:marLeft w:val="0"/>
      <w:marRight w:val="0"/>
      <w:marTop w:val="0"/>
      <w:marBottom w:val="0"/>
      <w:divBdr>
        <w:top w:val="none" w:sz="0" w:space="0" w:color="auto"/>
        <w:left w:val="none" w:sz="0" w:space="0" w:color="auto"/>
        <w:bottom w:val="none" w:sz="0" w:space="0" w:color="auto"/>
        <w:right w:val="none" w:sz="0" w:space="0" w:color="auto"/>
      </w:divBdr>
    </w:div>
    <w:div w:id="1529417031">
      <w:bodyDiv w:val="1"/>
      <w:marLeft w:val="0"/>
      <w:marRight w:val="0"/>
      <w:marTop w:val="0"/>
      <w:marBottom w:val="0"/>
      <w:divBdr>
        <w:top w:val="none" w:sz="0" w:space="0" w:color="auto"/>
        <w:left w:val="none" w:sz="0" w:space="0" w:color="auto"/>
        <w:bottom w:val="none" w:sz="0" w:space="0" w:color="auto"/>
        <w:right w:val="none" w:sz="0" w:space="0" w:color="auto"/>
      </w:divBdr>
    </w:div>
    <w:div w:id="1532567333">
      <w:bodyDiv w:val="1"/>
      <w:marLeft w:val="0"/>
      <w:marRight w:val="0"/>
      <w:marTop w:val="0"/>
      <w:marBottom w:val="0"/>
      <w:divBdr>
        <w:top w:val="none" w:sz="0" w:space="0" w:color="auto"/>
        <w:left w:val="none" w:sz="0" w:space="0" w:color="auto"/>
        <w:bottom w:val="none" w:sz="0" w:space="0" w:color="auto"/>
        <w:right w:val="none" w:sz="0" w:space="0" w:color="auto"/>
      </w:divBdr>
      <w:divsChild>
        <w:div w:id="859780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7524811">
      <w:bodyDiv w:val="1"/>
      <w:marLeft w:val="0"/>
      <w:marRight w:val="0"/>
      <w:marTop w:val="0"/>
      <w:marBottom w:val="0"/>
      <w:divBdr>
        <w:top w:val="none" w:sz="0" w:space="0" w:color="auto"/>
        <w:left w:val="none" w:sz="0" w:space="0" w:color="auto"/>
        <w:bottom w:val="none" w:sz="0" w:space="0" w:color="auto"/>
        <w:right w:val="none" w:sz="0" w:space="0" w:color="auto"/>
      </w:divBdr>
    </w:div>
    <w:div w:id="1560751397">
      <w:bodyDiv w:val="1"/>
      <w:marLeft w:val="0"/>
      <w:marRight w:val="0"/>
      <w:marTop w:val="0"/>
      <w:marBottom w:val="0"/>
      <w:divBdr>
        <w:top w:val="none" w:sz="0" w:space="0" w:color="auto"/>
        <w:left w:val="none" w:sz="0" w:space="0" w:color="auto"/>
        <w:bottom w:val="none" w:sz="0" w:space="0" w:color="auto"/>
        <w:right w:val="none" w:sz="0" w:space="0" w:color="auto"/>
      </w:divBdr>
    </w:div>
    <w:div w:id="1562211741">
      <w:bodyDiv w:val="1"/>
      <w:marLeft w:val="0"/>
      <w:marRight w:val="0"/>
      <w:marTop w:val="0"/>
      <w:marBottom w:val="0"/>
      <w:divBdr>
        <w:top w:val="none" w:sz="0" w:space="0" w:color="auto"/>
        <w:left w:val="none" w:sz="0" w:space="0" w:color="auto"/>
        <w:bottom w:val="none" w:sz="0" w:space="0" w:color="auto"/>
        <w:right w:val="none" w:sz="0" w:space="0" w:color="auto"/>
      </w:divBdr>
    </w:div>
    <w:div w:id="1565219797">
      <w:bodyDiv w:val="1"/>
      <w:marLeft w:val="0"/>
      <w:marRight w:val="0"/>
      <w:marTop w:val="0"/>
      <w:marBottom w:val="0"/>
      <w:divBdr>
        <w:top w:val="none" w:sz="0" w:space="0" w:color="auto"/>
        <w:left w:val="none" w:sz="0" w:space="0" w:color="auto"/>
        <w:bottom w:val="none" w:sz="0" w:space="0" w:color="auto"/>
        <w:right w:val="none" w:sz="0" w:space="0" w:color="auto"/>
      </w:divBdr>
      <w:divsChild>
        <w:div w:id="465976807">
          <w:marLeft w:val="0"/>
          <w:marRight w:val="0"/>
          <w:marTop w:val="0"/>
          <w:marBottom w:val="0"/>
          <w:divBdr>
            <w:top w:val="none" w:sz="0" w:space="0" w:color="auto"/>
            <w:left w:val="none" w:sz="0" w:space="0" w:color="auto"/>
            <w:bottom w:val="none" w:sz="0" w:space="0" w:color="auto"/>
            <w:right w:val="none" w:sz="0" w:space="0" w:color="auto"/>
          </w:divBdr>
          <w:divsChild>
            <w:div w:id="1380134339">
              <w:marLeft w:val="0"/>
              <w:marRight w:val="0"/>
              <w:marTop w:val="0"/>
              <w:marBottom w:val="0"/>
              <w:divBdr>
                <w:top w:val="none" w:sz="0" w:space="0" w:color="auto"/>
                <w:left w:val="none" w:sz="0" w:space="0" w:color="auto"/>
                <w:bottom w:val="none" w:sz="0" w:space="0" w:color="auto"/>
                <w:right w:val="none" w:sz="0" w:space="0" w:color="auto"/>
              </w:divBdr>
              <w:divsChild>
                <w:div w:id="1418479393">
                  <w:marLeft w:val="0"/>
                  <w:marRight w:val="0"/>
                  <w:marTop w:val="0"/>
                  <w:marBottom w:val="0"/>
                  <w:divBdr>
                    <w:top w:val="none" w:sz="0" w:space="0" w:color="auto"/>
                    <w:left w:val="none" w:sz="0" w:space="0" w:color="auto"/>
                    <w:bottom w:val="none" w:sz="0" w:space="0" w:color="auto"/>
                    <w:right w:val="none" w:sz="0" w:space="0" w:color="auto"/>
                  </w:divBdr>
                  <w:divsChild>
                    <w:div w:id="1261834984">
                      <w:marLeft w:val="0"/>
                      <w:marRight w:val="0"/>
                      <w:marTop w:val="0"/>
                      <w:marBottom w:val="0"/>
                      <w:divBdr>
                        <w:top w:val="none" w:sz="0" w:space="0" w:color="auto"/>
                        <w:left w:val="none" w:sz="0" w:space="0" w:color="auto"/>
                        <w:bottom w:val="none" w:sz="0" w:space="0" w:color="auto"/>
                        <w:right w:val="none" w:sz="0" w:space="0" w:color="auto"/>
                      </w:divBdr>
                      <w:divsChild>
                        <w:div w:id="740762041">
                          <w:marLeft w:val="0"/>
                          <w:marRight w:val="0"/>
                          <w:marTop w:val="0"/>
                          <w:marBottom w:val="0"/>
                          <w:divBdr>
                            <w:top w:val="none" w:sz="0" w:space="0" w:color="auto"/>
                            <w:left w:val="none" w:sz="0" w:space="0" w:color="auto"/>
                            <w:bottom w:val="none" w:sz="0" w:space="0" w:color="auto"/>
                            <w:right w:val="none" w:sz="0" w:space="0" w:color="auto"/>
                          </w:divBdr>
                          <w:divsChild>
                            <w:div w:id="103377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891818">
      <w:bodyDiv w:val="1"/>
      <w:marLeft w:val="0"/>
      <w:marRight w:val="0"/>
      <w:marTop w:val="0"/>
      <w:marBottom w:val="0"/>
      <w:divBdr>
        <w:top w:val="none" w:sz="0" w:space="0" w:color="auto"/>
        <w:left w:val="none" w:sz="0" w:space="0" w:color="auto"/>
        <w:bottom w:val="none" w:sz="0" w:space="0" w:color="auto"/>
        <w:right w:val="none" w:sz="0" w:space="0" w:color="auto"/>
      </w:divBdr>
    </w:div>
    <w:div w:id="1573346938">
      <w:bodyDiv w:val="1"/>
      <w:marLeft w:val="0"/>
      <w:marRight w:val="0"/>
      <w:marTop w:val="0"/>
      <w:marBottom w:val="0"/>
      <w:divBdr>
        <w:top w:val="none" w:sz="0" w:space="0" w:color="auto"/>
        <w:left w:val="none" w:sz="0" w:space="0" w:color="auto"/>
        <w:bottom w:val="none" w:sz="0" w:space="0" w:color="auto"/>
        <w:right w:val="none" w:sz="0" w:space="0" w:color="auto"/>
      </w:divBdr>
      <w:divsChild>
        <w:div w:id="324482277">
          <w:marLeft w:val="0"/>
          <w:marRight w:val="0"/>
          <w:marTop w:val="0"/>
          <w:marBottom w:val="0"/>
          <w:divBdr>
            <w:top w:val="none" w:sz="0" w:space="0" w:color="auto"/>
            <w:left w:val="none" w:sz="0" w:space="0" w:color="auto"/>
            <w:bottom w:val="none" w:sz="0" w:space="0" w:color="auto"/>
            <w:right w:val="none" w:sz="0" w:space="0" w:color="auto"/>
          </w:divBdr>
          <w:divsChild>
            <w:div w:id="1065883173">
              <w:marLeft w:val="0"/>
              <w:marRight w:val="0"/>
              <w:marTop w:val="0"/>
              <w:marBottom w:val="0"/>
              <w:divBdr>
                <w:top w:val="none" w:sz="0" w:space="0" w:color="auto"/>
                <w:left w:val="none" w:sz="0" w:space="0" w:color="auto"/>
                <w:bottom w:val="none" w:sz="0" w:space="0" w:color="auto"/>
                <w:right w:val="none" w:sz="0" w:space="0" w:color="auto"/>
              </w:divBdr>
              <w:divsChild>
                <w:div w:id="494415196">
                  <w:marLeft w:val="0"/>
                  <w:marRight w:val="0"/>
                  <w:marTop w:val="0"/>
                  <w:marBottom w:val="0"/>
                  <w:divBdr>
                    <w:top w:val="none" w:sz="0" w:space="0" w:color="auto"/>
                    <w:left w:val="none" w:sz="0" w:space="0" w:color="auto"/>
                    <w:bottom w:val="none" w:sz="0" w:space="0" w:color="auto"/>
                    <w:right w:val="none" w:sz="0" w:space="0" w:color="auto"/>
                  </w:divBdr>
                  <w:divsChild>
                    <w:div w:id="145031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52443">
      <w:bodyDiv w:val="1"/>
      <w:marLeft w:val="0"/>
      <w:marRight w:val="0"/>
      <w:marTop w:val="0"/>
      <w:marBottom w:val="0"/>
      <w:divBdr>
        <w:top w:val="none" w:sz="0" w:space="0" w:color="auto"/>
        <w:left w:val="none" w:sz="0" w:space="0" w:color="auto"/>
        <w:bottom w:val="none" w:sz="0" w:space="0" w:color="auto"/>
        <w:right w:val="none" w:sz="0" w:space="0" w:color="auto"/>
      </w:divBdr>
      <w:divsChild>
        <w:div w:id="14579963">
          <w:marLeft w:val="0"/>
          <w:marRight w:val="0"/>
          <w:marTop w:val="0"/>
          <w:marBottom w:val="0"/>
          <w:divBdr>
            <w:top w:val="none" w:sz="0" w:space="0" w:color="auto"/>
            <w:left w:val="none" w:sz="0" w:space="0" w:color="auto"/>
            <w:bottom w:val="none" w:sz="0" w:space="0" w:color="auto"/>
            <w:right w:val="none" w:sz="0" w:space="0" w:color="auto"/>
          </w:divBdr>
          <w:divsChild>
            <w:div w:id="558177959">
              <w:marLeft w:val="0"/>
              <w:marRight w:val="0"/>
              <w:marTop w:val="0"/>
              <w:marBottom w:val="0"/>
              <w:divBdr>
                <w:top w:val="none" w:sz="0" w:space="0" w:color="auto"/>
                <w:left w:val="none" w:sz="0" w:space="0" w:color="auto"/>
                <w:bottom w:val="none" w:sz="0" w:space="0" w:color="auto"/>
                <w:right w:val="none" w:sz="0" w:space="0" w:color="auto"/>
              </w:divBdr>
              <w:divsChild>
                <w:div w:id="1070617930">
                  <w:marLeft w:val="0"/>
                  <w:marRight w:val="0"/>
                  <w:marTop w:val="0"/>
                  <w:marBottom w:val="0"/>
                  <w:divBdr>
                    <w:top w:val="none" w:sz="0" w:space="0" w:color="auto"/>
                    <w:left w:val="none" w:sz="0" w:space="0" w:color="auto"/>
                    <w:bottom w:val="none" w:sz="0" w:space="0" w:color="auto"/>
                    <w:right w:val="none" w:sz="0" w:space="0" w:color="auto"/>
                  </w:divBdr>
                  <w:divsChild>
                    <w:div w:id="125436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13183">
      <w:bodyDiv w:val="1"/>
      <w:marLeft w:val="0"/>
      <w:marRight w:val="0"/>
      <w:marTop w:val="0"/>
      <w:marBottom w:val="0"/>
      <w:divBdr>
        <w:top w:val="none" w:sz="0" w:space="0" w:color="auto"/>
        <w:left w:val="none" w:sz="0" w:space="0" w:color="auto"/>
        <w:bottom w:val="none" w:sz="0" w:space="0" w:color="auto"/>
        <w:right w:val="none" w:sz="0" w:space="0" w:color="auto"/>
      </w:divBdr>
      <w:divsChild>
        <w:div w:id="522087447">
          <w:marLeft w:val="0"/>
          <w:marRight w:val="0"/>
          <w:marTop w:val="0"/>
          <w:marBottom w:val="0"/>
          <w:divBdr>
            <w:top w:val="none" w:sz="0" w:space="0" w:color="auto"/>
            <w:left w:val="none" w:sz="0" w:space="0" w:color="auto"/>
            <w:bottom w:val="none" w:sz="0" w:space="0" w:color="auto"/>
            <w:right w:val="none" w:sz="0" w:space="0" w:color="auto"/>
          </w:divBdr>
          <w:divsChild>
            <w:div w:id="1106854283">
              <w:marLeft w:val="0"/>
              <w:marRight w:val="0"/>
              <w:marTop w:val="0"/>
              <w:marBottom w:val="0"/>
              <w:divBdr>
                <w:top w:val="none" w:sz="0" w:space="0" w:color="auto"/>
                <w:left w:val="none" w:sz="0" w:space="0" w:color="auto"/>
                <w:bottom w:val="none" w:sz="0" w:space="0" w:color="auto"/>
                <w:right w:val="none" w:sz="0" w:space="0" w:color="auto"/>
              </w:divBdr>
              <w:divsChild>
                <w:div w:id="1167211969">
                  <w:marLeft w:val="0"/>
                  <w:marRight w:val="0"/>
                  <w:marTop w:val="0"/>
                  <w:marBottom w:val="0"/>
                  <w:divBdr>
                    <w:top w:val="none" w:sz="0" w:space="0" w:color="auto"/>
                    <w:left w:val="none" w:sz="0" w:space="0" w:color="auto"/>
                    <w:bottom w:val="none" w:sz="0" w:space="0" w:color="auto"/>
                    <w:right w:val="none" w:sz="0" w:space="0" w:color="auto"/>
                  </w:divBdr>
                  <w:divsChild>
                    <w:div w:id="187357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044162">
      <w:bodyDiv w:val="1"/>
      <w:marLeft w:val="0"/>
      <w:marRight w:val="0"/>
      <w:marTop w:val="0"/>
      <w:marBottom w:val="0"/>
      <w:divBdr>
        <w:top w:val="none" w:sz="0" w:space="0" w:color="auto"/>
        <w:left w:val="none" w:sz="0" w:space="0" w:color="auto"/>
        <w:bottom w:val="none" w:sz="0" w:space="0" w:color="auto"/>
        <w:right w:val="none" w:sz="0" w:space="0" w:color="auto"/>
      </w:divBdr>
      <w:divsChild>
        <w:div w:id="2053844601">
          <w:marLeft w:val="0"/>
          <w:marRight w:val="0"/>
          <w:marTop w:val="0"/>
          <w:marBottom w:val="0"/>
          <w:divBdr>
            <w:top w:val="none" w:sz="0" w:space="0" w:color="auto"/>
            <w:left w:val="none" w:sz="0" w:space="0" w:color="auto"/>
            <w:bottom w:val="none" w:sz="0" w:space="0" w:color="auto"/>
            <w:right w:val="none" w:sz="0" w:space="0" w:color="auto"/>
          </w:divBdr>
          <w:divsChild>
            <w:div w:id="1286617625">
              <w:marLeft w:val="0"/>
              <w:marRight w:val="0"/>
              <w:marTop w:val="0"/>
              <w:marBottom w:val="0"/>
              <w:divBdr>
                <w:top w:val="none" w:sz="0" w:space="0" w:color="auto"/>
                <w:left w:val="none" w:sz="0" w:space="0" w:color="auto"/>
                <w:bottom w:val="none" w:sz="0" w:space="0" w:color="auto"/>
                <w:right w:val="none" w:sz="0" w:space="0" w:color="auto"/>
              </w:divBdr>
              <w:divsChild>
                <w:div w:id="523175605">
                  <w:marLeft w:val="0"/>
                  <w:marRight w:val="0"/>
                  <w:marTop w:val="0"/>
                  <w:marBottom w:val="0"/>
                  <w:divBdr>
                    <w:top w:val="none" w:sz="0" w:space="0" w:color="auto"/>
                    <w:left w:val="none" w:sz="0" w:space="0" w:color="auto"/>
                    <w:bottom w:val="none" w:sz="0" w:space="0" w:color="auto"/>
                    <w:right w:val="none" w:sz="0" w:space="0" w:color="auto"/>
                  </w:divBdr>
                  <w:divsChild>
                    <w:div w:id="35346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094878">
      <w:bodyDiv w:val="1"/>
      <w:marLeft w:val="0"/>
      <w:marRight w:val="0"/>
      <w:marTop w:val="0"/>
      <w:marBottom w:val="0"/>
      <w:divBdr>
        <w:top w:val="none" w:sz="0" w:space="0" w:color="auto"/>
        <w:left w:val="none" w:sz="0" w:space="0" w:color="auto"/>
        <w:bottom w:val="none" w:sz="0" w:space="0" w:color="auto"/>
        <w:right w:val="none" w:sz="0" w:space="0" w:color="auto"/>
      </w:divBdr>
      <w:divsChild>
        <w:div w:id="488139469">
          <w:marLeft w:val="0"/>
          <w:marRight w:val="0"/>
          <w:marTop w:val="0"/>
          <w:marBottom w:val="0"/>
          <w:divBdr>
            <w:top w:val="none" w:sz="0" w:space="0" w:color="auto"/>
            <w:left w:val="none" w:sz="0" w:space="0" w:color="auto"/>
            <w:bottom w:val="none" w:sz="0" w:space="0" w:color="auto"/>
            <w:right w:val="none" w:sz="0" w:space="0" w:color="auto"/>
          </w:divBdr>
          <w:divsChild>
            <w:div w:id="1828863655">
              <w:marLeft w:val="0"/>
              <w:marRight w:val="0"/>
              <w:marTop w:val="0"/>
              <w:marBottom w:val="0"/>
              <w:divBdr>
                <w:top w:val="none" w:sz="0" w:space="0" w:color="auto"/>
                <w:left w:val="none" w:sz="0" w:space="0" w:color="auto"/>
                <w:bottom w:val="none" w:sz="0" w:space="0" w:color="auto"/>
                <w:right w:val="none" w:sz="0" w:space="0" w:color="auto"/>
              </w:divBdr>
              <w:divsChild>
                <w:div w:id="2037848919">
                  <w:marLeft w:val="0"/>
                  <w:marRight w:val="0"/>
                  <w:marTop w:val="0"/>
                  <w:marBottom w:val="0"/>
                  <w:divBdr>
                    <w:top w:val="none" w:sz="0" w:space="0" w:color="auto"/>
                    <w:left w:val="none" w:sz="0" w:space="0" w:color="auto"/>
                    <w:bottom w:val="none" w:sz="0" w:space="0" w:color="auto"/>
                    <w:right w:val="none" w:sz="0" w:space="0" w:color="auto"/>
                  </w:divBdr>
                  <w:divsChild>
                    <w:div w:id="27729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203230">
      <w:bodyDiv w:val="1"/>
      <w:marLeft w:val="0"/>
      <w:marRight w:val="0"/>
      <w:marTop w:val="0"/>
      <w:marBottom w:val="0"/>
      <w:divBdr>
        <w:top w:val="none" w:sz="0" w:space="0" w:color="auto"/>
        <w:left w:val="none" w:sz="0" w:space="0" w:color="auto"/>
        <w:bottom w:val="none" w:sz="0" w:space="0" w:color="auto"/>
        <w:right w:val="none" w:sz="0" w:space="0" w:color="auto"/>
      </w:divBdr>
    </w:div>
    <w:div w:id="1602685343">
      <w:bodyDiv w:val="1"/>
      <w:marLeft w:val="0"/>
      <w:marRight w:val="0"/>
      <w:marTop w:val="0"/>
      <w:marBottom w:val="0"/>
      <w:divBdr>
        <w:top w:val="none" w:sz="0" w:space="0" w:color="auto"/>
        <w:left w:val="none" w:sz="0" w:space="0" w:color="auto"/>
        <w:bottom w:val="none" w:sz="0" w:space="0" w:color="auto"/>
        <w:right w:val="none" w:sz="0" w:space="0" w:color="auto"/>
      </w:divBdr>
    </w:div>
    <w:div w:id="1607618140">
      <w:bodyDiv w:val="1"/>
      <w:marLeft w:val="0"/>
      <w:marRight w:val="0"/>
      <w:marTop w:val="0"/>
      <w:marBottom w:val="0"/>
      <w:divBdr>
        <w:top w:val="none" w:sz="0" w:space="0" w:color="auto"/>
        <w:left w:val="none" w:sz="0" w:space="0" w:color="auto"/>
        <w:bottom w:val="none" w:sz="0" w:space="0" w:color="auto"/>
        <w:right w:val="none" w:sz="0" w:space="0" w:color="auto"/>
      </w:divBdr>
    </w:div>
    <w:div w:id="1608196915">
      <w:bodyDiv w:val="1"/>
      <w:marLeft w:val="0"/>
      <w:marRight w:val="0"/>
      <w:marTop w:val="0"/>
      <w:marBottom w:val="0"/>
      <w:divBdr>
        <w:top w:val="none" w:sz="0" w:space="0" w:color="auto"/>
        <w:left w:val="none" w:sz="0" w:space="0" w:color="auto"/>
        <w:bottom w:val="none" w:sz="0" w:space="0" w:color="auto"/>
        <w:right w:val="none" w:sz="0" w:space="0" w:color="auto"/>
      </w:divBdr>
      <w:divsChild>
        <w:div w:id="901790376">
          <w:marLeft w:val="0"/>
          <w:marRight w:val="0"/>
          <w:marTop w:val="0"/>
          <w:marBottom w:val="0"/>
          <w:divBdr>
            <w:top w:val="none" w:sz="0" w:space="0" w:color="auto"/>
            <w:left w:val="none" w:sz="0" w:space="0" w:color="auto"/>
            <w:bottom w:val="none" w:sz="0" w:space="0" w:color="auto"/>
            <w:right w:val="none" w:sz="0" w:space="0" w:color="auto"/>
          </w:divBdr>
          <w:divsChild>
            <w:div w:id="360326061">
              <w:marLeft w:val="0"/>
              <w:marRight w:val="0"/>
              <w:marTop w:val="0"/>
              <w:marBottom w:val="0"/>
              <w:divBdr>
                <w:top w:val="none" w:sz="0" w:space="0" w:color="auto"/>
                <w:left w:val="none" w:sz="0" w:space="0" w:color="auto"/>
                <w:bottom w:val="none" w:sz="0" w:space="0" w:color="auto"/>
                <w:right w:val="none" w:sz="0" w:space="0" w:color="auto"/>
              </w:divBdr>
              <w:divsChild>
                <w:div w:id="88821516">
                  <w:marLeft w:val="0"/>
                  <w:marRight w:val="0"/>
                  <w:marTop w:val="0"/>
                  <w:marBottom w:val="0"/>
                  <w:divBdr>
                    <w:top w:val="none" w:sz="0" w:space="0" w:color="auto"/>
                    <w:left w:val="none" w:sz="0" w:space="0" w:color="auto"/>
                    <w:bottom w:val="none" w:sz="0" w:space="0" w:color="auto"/>
                    <w:right w:val="none" w:sz="0" w:space="0" w:color="auto"/>
                  </w:divBdr>
                  <w:divsChild>
                    <w:div w:id="185672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212693">
      <w:bodyDiv w:val="1"/>
      <w:marLeft w:val="0"/>
      <w:marRight w:val="0"/>
      <w:marTop w:val="0"/>
      <w:marBottom w:val="0"/>
      <w:divBdr>
        <w:top w:val="none" w:sz="0" w:space="0" w:color="auto"/>
        <w:left w:val="none" w:sz="0" w:space="0" w:color="auto"/>
        <w:bottom w:val="none" w:sz="0" w:space="0" w:color="auto"/>
        <w:right w:val="none" w:sz="0" w:space="0" w:color="auto"/>
      </w:divBdr>
    </w:div>
    <w:div w:id="1616909269">
      <w:bodyDiv w:val="1"/>
      <w:marLeft w:val="0"/>
      <w:marRight w:val="0"/>
      <w:marTop w:val="0"/>
      <w:marBottom w:val="0"/>
      <w:divBdr>
        <w:top w:val="none" w:sz="0" w:space="0" w:color="auto"/>
        <w:left w:val="none" w:sz="0" w:space="0" w:color="auto"/>
        <w:bottom w:val="none" w:sz="0" w:space="0" w:color="auto"/>
        <w:right w:val="none" w:sz="0" w:space="0" w:color="auto"/>
      </w:divBdr>
    </w:div>
    <w:div w:id="1622689891">
      <w:bodyDiv w:val="1"/>
      <w:marLeft w:val="0"/>
      <w:marRight w:val="0"/>
      <w:marTop w:val="0"/>
      <w:marBottom w:val="0"/>
      <w:divBdr>
        <w:top w:val="none" w:sz="0" w:space="0" w:color="auto"/>
        <w:left w:val="none" w:sz="0" w:space="0" w:color="auto"/>
        <w:bottom w:val="none" w:sz="0" w:space="0" w:color="auto"/>
        <w:right w:val="none" w:sz="0" w:space="0" w:color="auto"/>
      </w:divBdr>
    </w:div>
    <w:div w:id="1631547576">
      <w:bodyDiv w:val="1"/>
      <w:marLeft w:val="0"/>
      <w:marRight w:val="0"/>
      <w:marTop w:val="0"/>
      <w:marBottom w:val="0"/>
      <w:divBdr>
        <w:top w:val="none" w:sz="0" w:space="0" w:color="auto"/>
        <w:left w:val="none" w:sz="0" w:space="0" w:color="auto"/>
        <w:bottom w:val="none" w:sz="0" w:space="0" w:color="auto"/>
        <w:right w:val="none" w:sz="0" w:space="0" w:color="auto"/>
      </w:divBdr>
    </w:div>
    <w:div w:id="1631587996">
      <w:bodyDiv w:val="1"/>
      <w:marLeft w:val="0"/>
      <w:marRight w:val="0"/>
      <w:marTop w:val="0"/>
      <w:marBottom w:val="0"/>
      <w:divBdr>
        <w:top w:val="none" w:sz="0" w:space="0" w:color="auto"/>
        <w:left w:val="none" w:sz="0" w:space="0" w:color="auto"/>
        <w:bottom w:val="none" w:sz="0" w:space="0" w:color="auto"/>
        <w:right w:val="none" w:sz="0" w:space="0" w:color="auto"/>
      </w:divBdr>
    </w:div>
    <w:div w:id="1633437122">
      <w:bodyDiv w:val="1"/>
      <w:marLeft w:val="0"/>
      <w:marRight w:val="0"/>
      <w:marTop w:val="0"/>
      <w:marBottom w:val="0"/>
      <w:divBdr>
        <w:top w:val="none" w:sz="0" w:space="0" w:color="auto"/>
        <w:left w:val="none" w:sz="0" w:space="0" w:color="auto"/>
        <w:bottom w:val="none" w:sz="0" w:space="0" w:color="auto"/>
        <w:right w:val="none" w:sz="0" w:space="0" w:color="auto"/>
      </w:divBdr>
    </w:div>
    <w:div w:id="1636175380">
      <w:bodyDiv w:val="1"/>
      <w:marLeft w:val="0"/>
      <w:marRight w:val="0"/>
      <w:marTop w:val="0"/>
      <w:marBottom w:val="0"/>
      <w:divBdr>
        <w:top w:val="none" w:sz="0" w:space="0" w:color="auto"/>
        <w:left w:val="none" w:sz="0" w:space="0" w:color="auto"/>
        <w:bottom w:val="none" w:sz="0" w:space="0" w:color="auto"/>
        <w:right w:val="none" w:sz="0" w:space="0" w:color="auto"/>
      </w:divBdr>
    </w:div>
    <w:div w:id="1657372555">
      <w:bodyDiv w:val="1"/>
      <w:marLeft w:val="0"/>
      <w:marRight w:val="0"/>
      <w:marTop w:val="0"/>
      <w:marBottom w:val="0"/>
      <w:divBdr>
        <w:top w:val="none" w:sz="0" w:space="0" w:color="auto"/>
        <w:left w:val="none" w:sz="0" w:space="0" w:color="auto"/>
        <w:bottom w:val="none" w:sz="0" w:space="0" w:color="auto"/>
        <w:right w:val="none" w:sz="0" w:space="0" w:color="auto"/>
      </w:divBdr>
      <w:divsChild>
        <w:div w:id="329909080">
          <w:marLeft w:val="0"/>
          <w:marRight w:val="0"/>
          <w:marTop w:val="0"/>
          <w:marBottom w:val="0"/>
          <w:divBdr>
            <w:top w:val="none" w:sz="0" w:space="0" w:color="auto"/>
            <w:left w:val="none" w:sz="0" w:space="0" w:color="auto"/>
            <w:bottom w:val="none" w:sz="0" w:space="0" w:color="auto"/>
            <w:right w:val="none" w:sz="0" w:space="0" w:color="auto"/>
          </w:divBdr>
          <w:divsChild>
            <w:div w:id="79523164">
              <w:marLeft w:val="0"/>
              <w:marRight w:val="0"/>
              <w:marTop w:val="0"/>
              <w:marBottom w:val="0"/>
              <w:divBdr>
                <w:top w:val="none" w:sz="0" w:space="0" w:color="auto"/>
                <w:left w:val="none" w:sz="0" w:space="0" w:color="auto"/>
                <w:bottom w:val="none" w:sz="0" w:space="0" w:color="auto"/>
                <w:right w:val="none" w:sz="0" w:space="0" w:color="auto"/>
              </w:divBdr>
              <w:divsChild>
                <w:div w:id="1763605653">
                  <w:marLeft w:val="0"/>
                  <w:marRight w:val="0"/>
                  <w:marTop w:val="0"/>
                  <w:marBottom w:val="0"/>
                  <w:divBdr>
                    <w:top w:val="none" w:sz="0" w:space="0" w:color="auto"/>
                    <w:left w:val="none" w:sz="0" w:space="0" w:color="auto"/>
                    <w:bottom w:val="none" w:sz="0" w:space="0" w:color="auto"/>
                    <w:right w:val="none" w:sz="0" w:space="0" w:color="auto"/>
                  </w:divBdr>
                  <w:divsChild>
                    <w:div w:id="15422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579989">
      <w:bodyDiv w:val="1"/>
      <w:marLeft w:val="0"/>
      <w:marRight w:val="0"/>
      <w:marTop w:val="0"/>
      <w:marBottom w:val="0"/>
      <w:divBdr>
        <w:top w:val="none" w:sz="0" w:space="0" w:color="auto"/>
        <w:left w:val="none" w:sz="0" w:space="0" w:color="auto"/>
        <w:bottom w:val="none" w:sz="0" w:space="0" w:color="auto"/>
        <w:right w:val="none" w:sz="0" w:space="0" w:color="auto"/>
      </w:divBdr>
      <w:divsChild>
        <w:div w:id="1427187013">
          <w:marLeft w:val="0"/>
          <w:marRight w:val="0"/>
          <w:marTop w:val="0"/>
          <w:marBottom w:val="0"/>
          <w:divBdr>
            <w:top w:val="none" w:sz="0" w:space="0" w:color="auto"/>
            <w:left w:val="none" w:sz="0" w:space="0" w:color="auto"/>
            <w:bottom w:val="none" w:sz="0" w:space="0" w:color="auto"/>
            <w:right w:val="none" w:sz="0" w:space="0" w:color="auto"/>
          </w:divBdr>
          <w:divsChild>
            <w:div w:id="1717700847">
              <w:marLeft w:val="0"/>
              <w:marRight w:val="0"/>
              <w:marTop w:val="0"/>
              <w:marBottom w:val="0"/>
              <w:divBdr>
                <w:top w:val="none" w:sz="0" w:space="0" w:color="auto"/>
                <w:left w:val="none" w:sz="0" w:space="0" w:color="auto"/>
                <w:bottom w:val="none" w:sz="0" w:space="0" w:color="auto"/>
                <w:right w:val="none" w:sz="0" w:space="0" w:color="auto"/>
              </w:divBdr>
              <w:divsChild>
                <w:div w:id="788475329">
                  <w:marLeft w:val="0"/>
                  <w:marRight w:val="0"/>
                  <w:marTop w:val="0"/>
                  <w:marBottom w:val="0"/>
                  <w:divBdr>
                    <w:top w:val="none" w:sz="0" w:space="0" w:color="auto"/>
                    <w:left w:val="none" w:sz="0" w:space="0" w:color="auto"/>
                    <w:bottom w:val="none" w:sz="0" w:space="0" w:color="auto"/>
                    <w:right w:val="none" w:sz="0" w:space="0" w:color="auto"/>
                  </w:divBdr>
                  <w:divsChild>
                    <w:div w:id="642587841">
                      <w:marLeft w:val="0"/>
                      <w:marRight w:val="0"/>
                      <w:marTop w:val="0"/>
                      <w:marBottom w:val="0"/>
                      <w:divBdr>
                        <w:top w:val="none" w:sz="0" w:space="0" w:color="auto"/>
                        <w:left w:val="none" w:sz="0" w:space="0" w:color="auto"/>
                        <w:bottom w:val="none" w:sz="0" w:space="0" w:color="auto"/>
                        <w:right w:val="none" w:sz="0" w:space="0" w:color="auto"/>
                      </w:divBdr>
                      <w:divsChild>
                        <w:div w:id="1360744661">
                          <w:marLeft w:val="0"/>
                          <w:marRight w:val="0"/>
                          <w:marTop w:val="0"/>
                          <w:marBottom w:val="0"/>
                          <w:divBdr>
                            <w:top w:val="none" w:sz="0" w:space="0" w:color="auto"/>
                            <w:left w:val="none" w:sz="0" w:space="0" w:color="auto"/>
                            <w:bottom w:val="none" w:sz="0" w:space="0" w:color="auto"/>
                            <w:right w:val="none" w:sz="0" w:space="0" w:color="auto"/>
                          </w:divBdr>
                          <w:divsChild>
                            <w:div w:id="58106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290082">
      <w:bodyDiv w:val="1"/>
      <w:marLeft w:val="0"/>
      <w:marRight w:val="0"/>
      <w:marTop w:val="0"/>
      <w:marBottom w:val="0"/>
      <w:divBdr>
        <w:top w:val="none" w:sz="0" w:space="0" w:color="auto"/>
        <w:left w:val="none" w:sz="0" w:space="0" w:color="auto"/>
        <w:bottom w:val="none" w:sz="0" w:space="0" w:color="auto"/>
        <w:right w:val="none" w:sz="0" w:space="0" w:color="auto"/>
      </w:divBdr>
      <w:divsChild>
        <w:div w:id="1373457606">
          <w:marLeft w:val="0"/>
          <w:marRight w:val="0"/>
          <w:marTop w:val="0"/>
          <w:marBottom w:val="0"/>
          <w:divBdr>
            <w:top w:val="none" w:sz="0" w:space="0" w:color="auto"/>
            <w:left w:val="none" w:sz="0" w:space="0" w:color="auto"/>
            <w:bottom w:val="none" w:sz="0" w:space="0" w:color="auto"/>
            <w:right w:val="none" w:sz="0" w:space="0" w:color="auto"/>
          </w:divBdr>
          <w:divsChild>
            <w:div w:id="240985463">
              <w:marLeft w:val="0"/>
              <w:marRight w:val="0"/>
              <w:marTop w:val="0"/>
              <w:marBottom w:val="0"/>
              <w:divBdr>
                <w:top w:val="none" w:sz="0" w:space="0" w:color="auto"/>
                <w:left w:val="none" w:sz="0" w:space="0" w:color="auto"/>
                <w:bottom w:val="none" w:sz="0" w:space="0" w:color="auto"/>
                <w:right w:val="none" w:sz="0" w:space="0" w:color="auto"/>
              </w:divBdr>
              <w:divsChild>
                <w:div w:id="341471821">
                  <w:marLeft w:val="0"/>
                  <w:marRight w:val="0"/>
                  <w:marTop w:val="0"/>
                  <w:marBottom w:val="0"/>
                  <w:divBdr>
                    <w:top w:val="none" w:sz="0" w:space="0" w:color="auto"/>
                    <w:left w:val="none" w:sz="0" w:space="0" w:color="auto"/>
                    <w:bottom w:val="none" w:sz="0" w:space="0" w:color="auto"/>
                    <w:right w:val="none" w:sz="0" w:space="0" w:color="auto"/>
                  </w:divBdr>
                  <w:divsChild>
                    <w:div w:id="143178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433436">
      <w:bodyDiv w:val="1"/>
      <w:marLeft w:val="0"/>
      <w:marRight w:val="0"/>
      <w:marTop w:val="0"/>
      <w:marBottom w:val="0"/>
      <w:divBdr>
        <w:top w:val="none" w:sz="0" w:space="0" w:color="auto"/>
        <w:left w:val="none" w:sz="0" w:space="0" w:color="auto"/>
        <w:bottom w:val="none" w:sz="0" w:space="0" w:color="auto"/>
        <w:right w:val="none" w:sz="0" w:space="0" w:color="auto"/>
      </w:divBdr>
      <w:divsChild>
        <w:div w:id="738671836">
          <w:marLeft w:val="0"/>
          <w:marRight w:val="0"/>
          <w:marTop w:val="0"/>
          <w:marBottom w:val="0"/>
          <w:divBdr>
            <w:top w:val="none" w:sz="0" w:space="0" w:color="auto"/>
            <w:left w:val="none" w:sz="0" w:space="0" w:color="auto"/>
            <w:bottom w:val="none" w:sz="0" w:space="0" w:color="auto"/>
            <w:right w:val="none" w:sz="0" w:space="0" w:color="auto"/>
          </w:divBdr>
          <w:divsChild>
            <w:div w:id="2129472619">
              <w:marLeft w:val="0"/>
              <w:marRight w:val="0"/>
              <w:marTop w:val="0"/>
              <w:marBottom w:val="0"/>
              <w:divBdr>
                <w:top w:val="none" w:sz="0" w:space="0" w:color="auto"/>
                <w:left w:val="none" w:sz="0" w:space="0" w:color="auto"/>
                <w:bottom w:val="none" w:sz="0" w:space="0" w:color="auto"/>
                <w:right w:val="none" w:sz="0" w:space="0" w:color="auto"/>
              </w:divBdr>
              <w:divsChild>
                <w:div w:id="2008895460">
                  <w:marLeft w:val="0"/>
                  <w:marRight w:val="0"/>
                  <w:marTop w:val="0"/>
                  <w:marBottom w:val="0"/>
                  <w:divBdr>
                    <w:top w:val="none" w:sz="0" w:space="0" w:color="auto"/>
                    <w:left w:val="none" w:sz="0" w:space="0" w:color="auto"/>
                    <w:bottom w:val="none" w:sz="0" w:space="0" w:color="auto"/>
                    <w:right w:val="none" w:sz="0" w:space="0" w:color="auto"/>
                  </w:divBdr>
                  <w:divsChild>
                    <w:div w:id="195602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434333">
      <w:bodyDiv w:val="1"/>
      <w:marLeft w:val="0"/>
      <w:marRight w:val="0"/>
      <w:marTop w:val="0"/>
      <w:marBottom w:val="0"/>
      <w:divBdr>
        <w:top w:val="none" w:sz="0" w:space="0" w:color="auto"/>
        <w:left w:val="none" w:sz="0" w:space="0" w:color="auto"/>
        <w:bottom w:val="none" w:sz="0" w:space="0" w:color="auto"/>
        <w:right w:val="none" w:sz="0" w:space="0" w:color="auto"/>
      </w:divBdr>
    </w:div>
    <w:div w:id="1685014072">
      <w:bodyDiv w:val="1"/>
      <w:marLeft w:val="0"/>
      <w:marRight w:val="0"/>
      <w:marTop w:val="0"/>
      <w:marBottom w:val="0"/>
      <w:divBdr>
        <w:top w:val="none" w:sz="0" w:space="0" w:color="auto"/>
        <w:left w:val="none" w:sz="0" w:space="0" w:color="auto"/>
        <w:bottom w:val="none" w:sz="0" w:space="0" w:color="auto"/>
        <w:right w:val="none" w:sz="0" w:space="0" w:color="auto"/>
      </w:divBdr>
      <w:divsChild>
        <w:div w:id="678890259">
          <w:marLeft w:val="0"/>
          <w:marRight w:val="0"/>
          <w:marTop w:val="0"/>
          <w:marBottom w:val="0"/>
          <w:divBdr>
            <w:top w:val="none" w:sz="0" w:space="0" w:color="auto"/>
            <w:left w:val="none" w:sz="0" w:space="0" w:color="auto"/>
            <w:bottom w:val="none" w:sz="0" w:space="0" w:color="auto"/>
            <w:right w:val="none" w:sz="0" w:space="0" w:color="auto"/>
          </w:divBdr>
          <w:divsChild>
            <w:div w:id="479349222">
              <w:marLeft w:val="0"/>
              <w:marRight w:val="0"/>
              <w:marTop w:val="0"/>
              <w:marBottom w:val="0"/>
              <w:divBdr>
                <w:top w:val="none" w:sz="0" w:space="0" w:color="auto"/>
                <w:left w:val="none" w:sz="0" w:space="0" w:color="auto"/>
                <w:bottom w:val="none" w:sz="0" w:space="0" w:color="auto"/>
                <w:right w:val="none" w:sz="0" w:space="0" w:color="auto"/>
              </w:divBdr>
              <w:divsChild>
                <w:div w:id="2133207954">
                  <w:marLeft w:val="0"/>
                  <w:marRight w:val="0"/>
                  <w:marTop w:val="0"/>
                  <w:marBottom w:val="0"/>
                  <w:divBdr>
                    <w:top w:val="none" w:sz="0" w:space="0" w:color="auto"/>
                    <w:left w:val="none" w:sz="0" w:space="0" w:color="auto"/>
                    <w:bottom w:val="none" w:sz="0" w:space="0" w:color="auto"/>
                    <w:right w:val="none" w:sz="0" w:space="0" w:color="auto"/>
                  </w:divBdr>
                  <w:divsChild>
                    <w:div w:id="212607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780140">
      <w:bodyDiv w:val="1"/>
      <w:marLeft w:val="0"/>
      <w:marRight w:val="0"/>
      <w:marTop w:val="0"/>
      <w:marBottom w:val="0"/>
      <w:divBdr>
        <w:top w:val="none" w:sz="0" w:space="0" w:color="auto"/>
        <w:left w:val="none" w:sz="0" w:space="0" w:color="auto"/>
        <w:bottom w:val="none" w:sz="0" w:space="0" w:color="auto"/>
        <w:right w:val="none" w:sz="0" w:space="0" w:color="auto"/>
      </w:divBdr>
    </w:div>
    <w:div w:id="1690057173">
      <w:bodyDiv w:val="1"/>
      <w:marLeft w:val="0"/>
      <w:marRight w:val="0"/>
      <w:marTop w:val="0"/>
      <w:marBottom w:val="0"/>
      <w:divBdr>
        <w:top w:val="none" w:sz="0" w:space="0" w:color="auto"/>
        <w:left w:val="none" w:sz="0" w:space="0" w:color="auto"/>
        <w:bottom w:val="none" w:sz="0" w:space="0" w:color="auto"/>
        <w:right w:val="none" w:sz="0" w:space="0" w:color="auto"/>
      </w:divBdr>
    </w:div>
    <w:div w:id="1691494371">
      <w:bodyDiv w:val="1"/>
      <w:marLeft w:val="0"/>
      <w:marRight w:val="0"/>
      <w:marTop w:val="0"/>
      <w:marBottom w:val="0"/>
      <w:divBdr>
        <w:top w:val="none" w:sz="0" w:space="0" w:color="auto"/>
        <w:left w:val="none" w:sz="0" w:space="0" w:color="auto"/>
        <w:bottom w:val="none" w:sz="0" w:space="0" w:color="auto"/>
        <w:right w:val="none" w:sz="0" w:space="0" w:color="auto"/>
      </w:divBdr>
    </w:div>
    <w:div w:id="1699233353">
      <w:bodyDiv w:val="1"/>
      <w:marLeft w:val="0"/>
      <w:marRight w:val="0"/>
      <w:marTop w:val="0"/>
      <w:marBottom w:val="0"/>
      <w:divBdr>
        <w:top w:val="none" w:sz="0" w:space="0" w:color="auto"/>
        <w:left w:val="none" w:sz="0" w:space="0" w:color="auto"/>
        <w:bottom w:val="none" w:sz="0" w:space="0" w:color="auto"/>
        <w:right w:val="none" w:sz="0" w:space="0" w:color="auto"/>
      </w:divBdr>
    </w:div>
    <w:div w:id="1700814785">
      <w:bodyDiv w:val="1"/>
      <w:marLeft w:val="0"/>
      <w:marRight w:val="0"/>
      <w:marTop w:val="0"/>
      <w:marBottom w:val="0"/>
      <w:divBdr>
        <w:top w:val="none" w:sz="0" w:space="0" w:color="auto"/>
        <w:left w:val="none" w:sz="0" w:space="0" w:color="auto"/>
        <w:bottom w:val="none" w:sz="0" w:space="0" w:color="auto"/>
        <w:right w:val="none" w:sz="0" w:space="0" w:color="auto"/>
      </w:divBdr>
    </w:div>
    <w:div w:id="1707287891">
      <w:bodyDiv w:val="1"/>
      <w:marLeft w:val="0"/>
      <w:marRight w:val="0"/>
      <w:marTop w:val="0"/>
      <w:marBottom w:val="0"/>
      <w:divBdr>
        <w:top w:val="none" w:sz="0" w:space="0" w:color="auto"/>
        <w:left w:val="none" w:sz="0" w:space="0" w:color="auto"/>
        <w:bottom w:val="none" w:sz="0" w:space="0" w:color="auto"/>
        <w:right w:val="none" w:sz="0" w:space="0" w:color="auto"/>
      </w:divBdr>
    </w:div>
    <w:div w:id="1718117806">
      <w:bodyDiv w:val="1"/>
      <w:marLeft w:val="0"/>
      <w:marRight w:val="0"/>
      <w:marTop w:val="0"/>
      <w:marBottom w:val="0"/>
      <w:divBdr>
        <w:top w:val="none" w:sz="0" w:space="0" w:color="auto"/>
        <w:left w:val="none" w:sz="0" w:space="0" w:color="auto"/>
        <w:bottom w:val="none" w:sz="0" w:space="0" w:color="auto"/>
        <w:right w:val="none" w:sz="0" w:space="0" w:color="auto"/>
      </w:divBdr>
    </w:div>
    <w:div w:id="1719936269">
      <w:bodyDiv w:val="1"/>
      <w:marLeft w:val="0"/>
      <w:marRight w:val="0"/>
      <w:marTop w:val="0"/>
      <w:marBottom w:val="0"/>
      <w:divBdr>
        <w:top w:val="none" w:sz="0" w:space="0" w:color="auto"/>
        <w:left w:val="none" w:sz="0" w:space="0" w:color="auto"/>
        <w:bottom w:val="none" w:sz="0" w:space="0" w:color="auto"/>
        <w:right w:val="none" w:sz="0" w:space="0" w:color="auto"/>
      </w:divBdr>
    </w:div>
    <w:div w:id="1720400760">
      <w:bodyDiv w:val="1"/>
      <w:marLeft w:val="0"/>
      <w:marRight w:val="0"/>
      <w:marTop w:val="0"/>
      <w:marBottom w:val="0"/>
      <w:divBdr>
        <w:top w:val="none" w:sz="0" w:space="0" w:color="auto"/>
        <w:left w:val="none" w:sz="0" w:space="0" w:color="auto"/>
        <w:bottom w:val="none" w:sz="0" w:space="0" w:color="auto"/>
        <w:right w:val="none" w:sz="0" w:space="0" w:color="auto"/>
      </w:divBdr>
    </w:div>
    <w:div w:id="1720981503">
      <w:bodyDiv w:val="1"/>
      <w:marLeft w:val="0"/>
      <w:marRight w:val="0"/>
      <w:marTop w:val="0"/>
      <w:marBottom w:val="0"/>
      <w:divBdr>
        <w:top w:val="none" w:sz="0" w:space="0" w:color="auto"/>
        <w:left w:val="none" w:sz="0" w:space="0" w:color="auto"/>
        <w:bottom w:val="none" w:sz="0" w:space="0" w:color="auto"/>
        <w:right w:val="none" w:sz="0" w:space="0" w:color="auto"/>
      </w:divBdr>
      <w:divsChild>
        <w:div w:id="1120998307">
          <w:marLeft w:val="0"/>
          <w:marRight w:val="0"/>
          <w:marTop w:val="0"/>
          <w:marBottom w:val="0"/>
          <w:divBdr>
            <w:top w:val="none" w:sz="0" w:space="0" w:color="auto"/>
            <w:left w:val="none" w:sz="0" w:space="0" w:color="auto"/>
            <w:bottom w:val="none" w:sz="0" w:space="0" w:color="auto"/>
            <w:right w:val="none" w:sz="0" w:space="0" w:color="auto"/>
          </w:divBdr>
          <w:divsChild>
            <w:div w:id="1573270056">
              <w:marLeft w:val="0"/>
              <w:marRight w:val="0"/>
              <w:marTop w:val="0"/>
              <w:marBottom w:val="0"/>
              <w:divBdr>
                <w:top w:val="none" w:sz="0" w:space="0" w:color="auto"/>
                <w:left w:val="none" w:sz="0" w:space="0" w:color="auto"/>
                <w:bottom w:val="none" w:sz="0" w:space="0" w:color="auto"/>
                <w:right w:val="none" w:sz="0" w:space="0" w:color="auto"/>
              </w:divBdr>
              <w:divsChild>
                <w:div w:id="683479747">
                  <w:marLeft w:val="0"/>
                  <w:marRight w:val="0"/>
                  <w:marTop w:val="0"/>
                  <w:marBottom w:val="0"/>
                  <w:divBdr>
                    <w:top w:val="none" w:sz="0" w:space="0" w:color="auto"/>
                    <w:left w:val="none" w:sz="0" w:space="0" w:color="auto"/>
                    <w:bottom w:val="none" w:sz="0" w:space="0" w:color="auto"/>
                    <w:right w:val="none" w:sz="0" w:space="0" w:color="auto"/>
                  </w:divBdr>
                  <w:divsChild>
                    <w:div w:id="3372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521502">
      <w:bodyDiv w:val="1"/>
      <w:marLeft w:val="0"/>
      <w:marRight w:val="0"/>
      <w:marTop w:val="0"/>
      <w:marBottom w:val="0"/>
      <w:divBdr>
        <w:top w:val="none" w:sz="0" w:space="0" w:color="auto"/>
        <w:left w:val="none" w:sz="0" w:space="0" w:color="auto"/>
        <w:bottom w:val="none" w:sz="0" w:space="0" w:color="auto"/>
        <w:right w:val="none" w:sz="0" w:space="0" w:color="auto"/>
      </w:divBdr>
      <w:divsChild>
        <w:div w:id="1039548256">
          <w:marLeft w:val="0"/>
          <w:marRight w:val="0"/>
          <w:marTop w:val="0"/>
          <w:marBottom w:val="0"/>
          <w:divBdr>
            <w:top w:val="none" w:sz="0" w:space="0" w:color="auto"/>
            <w:left w:val="none" w:sz="0" w:space="0" w:color="auto"/>
            <w:bottom w:val="none" w:sz="0" w:space="0" w:color="auto"/>
            <w:right w:val="none" w:sz="0" w:space="0" w:color="auto"/>
          </w:divBdr>
          <w:divsChild>
            <w:div w:id="598560985">
              <w:marLeft w:val="0"/>
              <w:marRight w:val="0"/>
              <w:marTop w:val="0"/>
              <w:marBottom w:val="0"/>
              <w:divBdr>
                <w:top w:val="none" w:sz="0" w:space="0" w:color="auto"/>
                <w:left w:val="none" w:sz="0" w:space="0" w:color="auto"/>
                <w:bottom w:val="none" w:sz="0" w:space="0" w:color="auto"/>
                <w:right w:val="none" w:sz="0" w:space="0" w:color="auto"/>
              </w:divBdr>
              <w:divsChild>
                <w:div w:id="227695793">
                  <w:marLeft w:val="0"/>
                  <w:marRight w:val="0"/>
                  <w:marTop w:val="0"/>
                  <w:marBottom w:val="0"/>
                  <w:divBdr>
                    <w:top w:val="none" w:sz="0" w:space="0" w:color="auto"/>
                    <w:left w:val="none" w:sz="0" w:space="0" w:color="auto"/>
                    <w:bottom w:val="none" w:sz="0" w:space="0" w:color="auto"/>
                    <w:right w:val="none" w:sz="0" w:space="0" w:color="auto"/>
                  </w:divBdr>
                  <w:divsChild>
                    <w:div w:id="10573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613789">
      <w:bodyDiv w:val="1"/>
      <w:marLeft w:val="0"/>
      <w:marRight w:val="0"/>
      <w:marTop w:val="0"/>
      <w:marBottom w:val="0"/>
      <w:divBdr>
        <w:top w:val="none" w:sz="0" w:space="0" w:color="auto"/>
        <w:left w:val="none" w:sz="0" w:space="0" w:color="auto"/>
        <w:bottom w:val="none" w:sz="0" w:space="0" w:color="auto"/>
        <w:right w:val="none" w:sz="0" w:space="0" w:color="auto"/>
      </w:divBdr>
    </w:div>
    <w:div w:id="1734083756">
      <w:bodyDiv w:val="1"/>
      <w:marLeft w:val="0"/>
      <w:marRight w:val="0"/>
      <w:marTop w:val="0"/>
      <w:marBottom w:val="0"/>
      <w:divBdr>
        <w:top w:val="none" w:sz="0" w:space="0" w:color="auto"/>
        <w:left w:val="none" w:sz="0" w:space="0" w:color="auto"/>
        <w:bottom w:val="none" w:sz="0" w:space="0" w:color="auto"/>
        <w:right w:val="none" w:sz="0" w:space="0" w:color="auto"/>
      </w:divBdr>
    </w:div>
    <w:div w:id="1734086297">
      <w:bodyDiv w:val="1"/>
      <w:marLeft w:val="0"/>
      <w:marRight w:val="0"/>
      <w:marTop w:val="0"/>
      <w:marBottom w:val="0"/>
      <w:divBdr>
        <w:top w:val="none" w:sz="0" w:space="0" w:color="auto"/>
        <w:left w:val="none" w:sz="0" w:space="0" w:color="auto"/>
        <w:bottom w:val="none" w:sz="0" w:space="0" w:color="auto"/>
        <w:right w:val="none" w:sz="0" w:space="0" w:color="auto"/>
      </w:divBdr>
    </w:div>
    <w:div w:id="1739472083">
      <w:bodyDiv w:val="1"/>
      <w:marLeft w:val="0"/>
      <w:marRight w:val="0"/>
      <w:marTop w:val="0"/>
      <w:marBottom w:val="0"/>
      <w:divBdr>
        <w:top w:val="none" w:sz="0" w:space="0" w:color="auto"/>
        <w:left w:val="none" w:sz="0" w:space="0" w:color="auto"/>
        <w:bottom w:val="none" w:sz="0" w:space="0" w:color="auto"/>
        <w:right w:val="none" w:sz="0" w:space="0" w:color="auto"/>
      </w:divBdr>
    </w:div>
    <w:div w:id="1744133309">
      <w:bodyDiv w:val="1"/>
      <w:marLeft w:val="0"/>
      <w:marRight w:val="0"/>
      <w:marTop w:val="0"/>
      <w:marBottom w:val="0"/>
      <w:divBdr>
        <w:top w:val="none" w:sz="0" w:space="0" w:color="auto"/>
        <w:left w:val="none" w:sz="0" w:space="0" w:color="auto"/>
        <w:bottom w:val="none" w:sz="0" w:space="0" w:color="auto"/>
        <w:right w:val="none" w:sz="0" w:space="0" w:color="auto"/>
      </w:divBdr>
    </w:div>
    <w:div w:id="1744260866">
      <w:bodyDiv w:val="1"/>
      <w:marLeft w:val="0"/>
      <w:marRight w:val="0"/>
      <w:marTop w:val="0"/>
      <w:marBottom w:val="0"/>
      <w:divBdr>
        <w:top w:val="none" w:sz="0" w:space="0" w:color="auto"/>
        <w:left w:val="none" w:sz="0" w:space="0" w:color="auto"/>
        <w:bottom w:val="none" w:sz="0" w:space="0" w:color="auto"/>
        <w:right w:val="none" w:sz="0" w:space="0" w:color="auto"/>
      </w:divBdr>
    </w:div>
    <w:div w:id="1747803748">
      <w:bodyDiv w:val="1"/>
      <w:marLeft w:val="0"/>
      <w:marRight w:val="0"/>
      <w:marTop w:val="0"/>
      <w:marBottom w:val="0"/>
      <w:divBdr>
        <w:top w:val="none" w:sz="0" w:space="0" w:color="auto"/>
        <w:left w:val="none" w:sz="0" w:space="0" w:color="auto"/>
        <w:bottom w:val="none" w:sz="0" w:space="0" w:color="auto"/>
        <w:right w:val="none" w:sz="0" w:space="0" w:color="auto"/>
      </w:divBdr>
    </w:div>
    <w:div w:id="1747998821">
      <w:bodyDiv w:val="1"/>
      <w:marLeft w:val="0"/>
      <w:marRight w:val="0"/>
      <w:marTop w:val="0"/>
      <w:marBottom w:val="0"/>
      <w:divBdr>
        <w:top w:val="none" w:sz="0" w:space="0" w:color="auto"/>
        <w:left w:val="none" w:sz="0" w:space="0" w:color="auto"/>
        <w:bottom w:val="none" w:sz="0" w:space="0" w:color="auto"/>
        <w:right w:val="none" w:sz="0" w:space="0" w:color="auto"/>
      </w:divBdr>
      <w:divsChild>
        <w:div w:id="233607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317140">
      <w:bodyDiv w:val="1"/>
      <w:marLeft w:val="0"/>
      <w:marRight w:val="0"/>
      <w:marTop w:val="0"/>
      <w:marBottom w:val="0"/>
      <w:divBdr>
        <w:top w:val="none" w:sz="0" w:space="0" w:color="auto"/>
        <w:left w:val="none" w:sz="0" w:space="0" w:color="auto"/>
        <w:bottom w:val="none" w:sz="0" w:space="0" w:color="auto"/>
        <w:right w:val="none" w:sz="0" w:space="0" w:color="auto"/>
      </w:divBdr>
    </w:div>
    <w:div w:id="1752387295">
      <w:bodyDiv w:val="1"/>
      <w:marLeft w:val="0"/>
      <w:marRight w:val="0"/>
      <w:marTop w:val="0"/>
      <w:marBottom w:val="0"/>
      <w:divBdr>
        <w:top w:val="none" w:sz="0" w:space="0" w:color="auto"/>
        <w:left w:val="none" w:sz="0" w:space="0" w:color="auto"/>
        <w:bottom w:val="none" w:sz="0" w:space="0" w:color="auto"/>
        <w:right w:val="none" w:sz="0" w:space="0" w:color="auto"/>
      </w:divBdr>
      <w:divsChild>
        <w:div w:id="1041051364">
          <w:marLeft w:val="0"/>
          <w:marRight w:val="0"/>
          <w:marTop w:val="0"/>
          <w:marBottom w:val="0"/>
          <w:divBdr>
            <w:top w:val="none" w:sz="0" w:space="0" w:color="auto"/>
            <w:left w:val="none" w:sz="0" w:space="0" w:color="auto"/>
            <w:bottom w:val="none" w:sz="0" w:space="0" w:color="auto"/>
            <w:right w:val="none" w:sz="0" w:space="0" w:color="auto"/>
          </w:divBdr>
          <w:divsChild>
            <w:div w:id="2123258671">
              <w:marLeft w:val="0"/>
              <w:marRight w:val="0"/>
              <w:marTop w:val="0"/>
              <w:marBottom w:val="0"/>
              <w:divBdr>
                <w:top w:val="none" w:sz="0" w:space="0" w:color="auto"/>
                <w:left w:val="none" w:sz="0" w:space="0" w:color="auto"/>
                <w:bottom w:val="none" w:sz="0" w:space="0" w:color="auto"/>
                <w:right w:val="none" w:sz="0" w:space="0" w:color="auto"/>
              </w:divBdr>
              <w:divsChild>
                <w:div w:id="2125419269">
                  <w:marLeft w:val="0"/>
                  <w:marRight w:val="0"/>
                  <w:marTop w:val="0"/>
                  <w:marBottom w:val="0"/>
                  <w:divBdr>
                    <w:top w:val="none" w:sz="0" w:space="0" w:color="auto"/>
                    <w:left w:val="none" w:sz="0" w:space="0" w:color="auto"/>
                    <w:bottom w:val="none" w:sz="0" w:space="0" w:color="auto"/>
                    <w:right w:val="none" w:sz="0" w:space="0" w:color="auto"/>
                  </w:divBdr>
                  <w:divsChild>
                    <w:div w:id="21076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156789">
      <w:bodyDiv w:val="1"/>
      <w:marLeft w:val="0"/>
      <w:marRight w:val="0"/>
      <w:marTop w:val="0"/>
      <w:marBottom w:val="0"/>
      <w:divBdr>
        <w:top w:val="none" w:sz="0" w:space="0" w:color="auto"/>
        <w:left w:val="none" w:sz="0" w:space="0" w:color="auto"/>
        <w:bottom w:val="none" w:sz="0" w:space="0" w:color="auto"/>
        <w:right w:val="none" w:sz="0" w:space="0" w:color="auto"/>
      </w:divBdr>
    </w:div>
    <w:div w:id="1755276861">
      <w:bodyDiv w:val="1"/>
      <w:marLeft w:val="0"/>
      <w:marRight w:val="0"/>
      <w:marTop w:val="0"/>
      <w:marBottom w:val="0"/>
      <w:divBdr>
        <w:top w:val="none" w:sz="0" w:space="0" w:color="auto"/>
        <w:left w:val="none" w:sz="0" w:space="0" w:color="auto"/>
        <w:bottom w:val="none" w:sz="0" w:space="0" w:color="auto"/>
        <w:right w:val="none" w:sz="0" w:space="0" w:color="auto"/>
      </w:divBdr>
    </w:div>
    <w:div w:id="1760759995">
      <w:bodyDiv w:val="1"/>
      <w:marLeft w:val="0"/>
      <w:marRight w:val="0"/>
      <w:marTop w:val="0"/>
      <w:marBottom w:val="0"/>
      <w:divBdr>
        <w:top w:val="none" w:sz="0" w:space="0" w:color="auto"/>
        <w:left w:val="none" w:sz="0" w:space="0" w:color="auto"/>
        <w:bottom w:val="none" w:sz="0" w:space="0" w:color="auto"/>
        <w:right w:val="none" w:sz="0" w:space="0" w:color="auto"/>
      </w:divBdr>
    </w:div>
    <w:div w:id="1761943415">
      <w:bodyDiv w:val="1"/>
      <w:marLeft w:val="0"/>
      <w:marRight w:val="0"/>
      <w:marTop w:val="0"/>
      <w:marBottom w:val="0"/>
      <w:divBdr>
        <w:top w:val="none" w:sz="0" w:space="0" w:color="auto"/>
        <w:left w:val="none" w:sz="0" w:space="0" w:color="auto"/>
        <w:bottom w:val="none" w:sz="0" w:space="0" w:color="auto"/>
        <w:right w:val="none" w:sz="0" w:space="0" w:color="auto"/>
      </w:divBdr>
      <w:divsChild>
        <w:div w:id="1064451279">
          <w:marLeft w:val="0"/>
          <w:marRight w:val="0"/>
          <w:marTop w:val="0"/>
          <w:marBottom w:val="0"/>
          <w:divBdr>
            <w:top w:val="none" w:sz="0" w:space="0" w:color="auto"/>
            <w:left w:val="none" w:sz="0" w:space="0" w:color="auto"/>
            <w:bottom w:val="none" w:sz="0" w:space="0" w:color="auto"/>
            <w:right w:val="none" w:sz="0" w:space="0" w:color="auto"/>
          </w:divBdr>
          <w:divsChild>
            <w:div w:id="142046578">
              <w:marLeft w:val="0"/>
              <w:marRight w:val="0"/>
              <w:marTop w:val="0"/>
              <w:marBottom w:val="0"/>
              <w:divBdr>
                <w:top w:val="none" w:sz="0" w:space="0" w:color="auto"/>
                <w:left w:val="none" w:sz="0" w:space="0" w:color="auto"/>
                <w:bottom w:val="none" w:sz="0" w:space="0" w:color="auto"/>
                <w:right w:val="none" w:sz="0" w:space="0" w:color="auto"/>
              </w:divBdr>
              <w:divsChild>
                <w:div w:id="1714382689">
                  <w:marLeft w:val="0"/>
                  <w:marRight w:val="0"/>
                  <w:marTop w:val="0"/>
                  <w:marBottom w:val="0"/>
                  <w:divBdr>
                    <w:top w:val="none" w:sz="0" w:space="0" w:color="auto"/>
                    <w:left w:val="none" w:sz="0" w:space="0" w:color="auto"/>
                    <w:bottom w:val="none" w:sz="0" w:space="0" w:color="auto"/>
                    <w:right w:val="none" w:sz="0" w:space="0" w:color="auto"/>
                  </w:divBdr>
                  <w:divsChild>
                    <w:div w:id="990058534">
                      <w:marLeft w:val="0"/>
                      <w:marRight w:val="0"/>
                      <w:marTop w:val="0"/>
                      <w:marBottom w:val="0"/>
                      <w:divBdr>
                        <w:top w:val="none" w:sz="0" w:space="0" w:color="auto"/>
                        <w:left w:val="none" w:sz="0" w:space="0" w:color="auto"/>
                        <w:bottom w:val="none" w:sz="0" w:space="0" w:color="auto"/>
                        <w:right w:val="none" w:sz="0" w:space="0" w:color="auto"/>
                      </w:divBdr>
                      <w:divsChild>
                        <w:div w:id="262038930">
                          <w:marLeft w:val="0"/>
                          <w:marRight w:val="0"/>
                          <w:marTop w:val="0"/>
                          <w:marBottom w:val="0"/>
                          <w:divBdr>
                            <w:top w:val="none" w:sz="0" w:space="0" w:color="auto"/>
                            <w:left w:val="none" w:sz="0" w:space="0" w:color="auto"/>
                            <w:bottom w:val="none" w:sz="0" w:space="0" w:color="auto"/>
                            <w:right w:val="none" w:sz="0" w:space="0" w:color="auto"/>
                          </w:divBdr>
                          <w:divsChild>
                            <w:div w:id="158861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911721">
      <w:bodyDiv w:val="1"/>
      <w:marLeft w:val="0"/>
      <w:marRight w:val="0"/>
      <w:marTop w:val="0"/>
      <w:marBottom w:val="0"/>
      <w:divBdr>
        <w:top w:val="none" w:sz="0" w:space="0" w:color="auto"/>
        <w:left w:val="none" w:sz="0" w:space="0" w:color="auto"/>
        <w:bottom w:val="none" w:sz="0" w:space="0" w:color="auto"/>
        <w:right w:val="none" w:sz="0" w:space="0" w:color="auto"/>
      </w:divBdr>
      <w:divsChild>
        <w:div w:id="327288158">
          <w:marLeft w:val="0"/>
          <w:marRight w:val="0"/>
          <w:marTop w:val="0"/>
          <w:marBottom w:val="0"/>
          <w:divBdr>
            <w:top w:val="none" w:sz="0" w:space="0" w:color="auto"/>
            <w:left w:val="none" w:sz="0" w:space="0" w:color="auto"/>
            <w:bottom w:val="none" w:sz="0" w:space="0" w:color="auto"/>
            <w:right w:val="none" w:sz="0" w:space="0" w:color="auto"/>
          </w:divBdr>
          <w:divsChild>
            <w:div w:id="1938826273">
              <w:marLeft w:val="0"/>
              <w:marRight w:val="0"/>
              <w:marTop w:val="0"/>
              <w:marBottom w:val="0"/>
              <w:divBdr>
                <w:top w:val="none" w:sz="0" w:space="0" w:color="auto"/>
                <w:left w:val="none" w:sz="0" w:space="0" w:color="auto"/>
                <w:bottom w:val="none" w:sz="0" w:space="0" w:color="auto"/>
                <w:right w:val="none" w:sz="0" w:space="0" w:color="auto"/>
              </w:divBdr>
              <w:divsChild>
                <w:div w:id="1220166807">
                  <w:marLeft w:val="0"/>
                  <w:marRight w:val="0"/>
                  <w:marTop w:val="0"/>
                  <w:marBottom w:val="0"/>
                  <w:divBdr>
                    <w:top w:val="none" w:sz="0" w:space="0" w:color="auto"/>
                    <w:left w:val="none" w:sz="0" w:space="0" w:color="auto"/>
                    <w:bottom w:val="none" w:sz="0" w:space="0" w:color="auto"/>
                    <w:right w:val="none" w:sz="0" w:space="0" w:color="auto"/>
                  </w:divBdr>
                  <w:divsChild>
                    <w:div w:id="156672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564719">
      <w:bodyDiv w:val="1"/>
      <w:marLeft w:val="0"/>
      <w:marRight w:val="0"/>
      <w:marTop w:val="0"/>
      <w:marBottom w:val="0"/>
      <w:divBdr>
        <w:top w:val="none" w:sz="0" w:space="0" w:color="auto"/>
        <w:left w:val="none" w:sz="0" w:space="0" w:color="auto"/>
        <w:bottom w:val="none" w:sz="0" w:space="0" w:color="auto"/>
        <w:right w:val="none" w:sz="0" w:space="0" w:color="auto"/>
      </w:divBdr>
      <w:divsChild>
        <w:div w:id="400953188">
          <w:marLeft w:val="0"/>
          <w:marRight w:val="0"/>
          <w:marTop w:val="0"/>
          <w:marBottom w:val="0"/>
          <w:divBdr>
            <w:top w:val="none" w:sz="0" w:space="0" w:color="auto"/>
            <w:left w:val="none" w:sz="0" w:space="0" w:color="auto"/>
            <w:bottom w:val="none" w:sz="0" w:space="0" w:color="auto"/>
            <w:right w:val="none" w:sz="0" w:space="0" w:color="auto"/>
          </w:divBdr>
          <w:divsChild>
            <w:div w:id="1184171015">
              <w:marLeft w:val="0"/>
              <w:marRight w:val="0"/>
              <w:marTop w:val="0"/>
              <w:marBottom w:val="0"/>
              <w:divBdr>
                <w:top w:val="none" w:sz="0" w:space="0" w:color="auto"/>
                <w:left w:val="none" w:sz="0" w:space="0" w:color="auto"/>
                <w:bottom w:val="none" w:sz="0" w:space="0" w:color="auto"/>
                <w:right w:val="none" w:sz="0" w:space="0" w:color="auto"/>
              </w:divBdr>
              <w:divsChild>
                <w:div w:id="1847548349">
                  <w:marLeft w:val="0"/>
                  <w:marRight w:val="0"/>
                  <w:marTop w:val="0"/>
                  <w:marBottom w:val="0"/>
                  <w:divBdr>
                    <w:top w:val="none" w:sz="0" w:space="0" w:color="auto"/>
                    <w:left w:val="none" w:sz="0" w:space="0" w:color="auto"/>
                    <w:bottom w:val="none" w:sz="0" w:space="0" w:color="auto"/>
                    <w:right w:val="none" w:sz="0" w:space="0" w:color="auto"/>
                  </w:divBdr>
                  <w:divsChild>
                    <w:div w:id="18865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027544">
      <w:bodyDiv w:val="1"/>
      <w:marLeft w:val="0"/>
      <w:marRight w:val="0"/>
      <w:marTop w:val="0"/>
      <w:marBottom w:val="0"/>
      <w:divBdr>
        <w:top w:val="none" w:sz="0" w:space="0" w:color="auto"/>
        <w:left w:val="none" w:sz="0" w:space="0" w:color="auto"/>
        <w:bottom w:val="none" w:sz="0" w:space="0" w:color="auto"/>
        <w:right w:val="none" w:sz="0" w:space="0" w:color="auto"/>
      </w:divBdr>
    </w:div>
    <w:div w:id="1772972658">
      <w:bodyDiv w:val="1"/>
      <w:marLeft w:val="0"/>
      <w:marRight w:val="0"/>
      <w:marTop w:val="0"/>
      <w:marBottom w:val="0"/>
      <w:divBdr>
        <w:top w:val="none" w:sz="0" w:space="0" w:color="auto"/>
        <w:left w:val="none" w:sz="0" w:space="0" w:color="auto"/>
        <w:bottom w:val="none" w:sz="0" w:space="0" w:color="auto"/>
        <w:right w:val="none" w:sz="0" w:space="0" w:color="auto"/>
      </w:divBdr>
      <w:divsChild>
        <w:div w:id="925847634">
          <w:marLeft w:val="0"/>
          <w:marRight w:val="0"/>
          <w:marTop w:val="0"/>
          <w:marBottom w:val="0"/>
          <w:divBdr>
            <w:top w:val="none" w:sz="0" w:space="0" w:color="auto"/>
            <w:left w:val="none" w:sz="0" w:space="0" w:color="auto"/>
            <w:bottom w:val="none" w:sz="0" w:space="0" w:color="auto"/>
            <w:right w:val="none" w:sz="0" w:space="0" w:color="auto"/>
          </w:divBdr>
          <w:divsChild>
            <w:div w:id="379978513">
              <w:marLeft w:val="0"/>
              <w:marRight w:val="0"/>
              <w:marTop w:val="0"/>
              <w:marBottom w:val="0"/>
              <w:divBdr>
                <w:top w:val="none" w:sz="0" w:space="0" w:color="auto"/>
                <w:left w:val="none" w:sz="0" w:space="0" w:color="auto"/>
                <w:bottom w:val="none" w:sz="0" w:space="0" w:color="auto"/>
                <w:right w:val="none" w:sz="0" w:space="0" w:color="auto"/>
              </w:divBdr>
              <w:divsChild>
                <w:div w:id="2022513403">
                  <w:marLeft w:val="0"/>
                  <w:marRight w:val="0"/>
                  <w:marTop w:val="0"/>
                  <w:marBottom w:val="0"/>
                  <w:divBdr>
                    <w:top w:val="none" w:sz="0" w:space="0" w:color="auto"/>
                    <w:left w:val="none" w:sz="0" w:space="0" w:color="auto"/>
                    <w:bottom w:val="none" w:sz="0" w:space="0" w:color="auto"/>
                    <w:right w:val="none" w:sz="0" w:space="0" w:color="auto"/>
                  </w:divBdr>
                  <w:divsChild>
                    <w:div w:id="97297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290388">
      <w:bodyDiv w:val="1"/>
      <w:marLeft w:val="0"/>
      <w:marRight w:val="0"/>
      <w:marTop w:val="0"/>
      <w:marBottom w:val="0"/>
      <w:divBdr>
        <w:top w:val="none" w:sz="0" w:space="0" w:color="auto"/>
        <w:left w:val="none" w:sz="0" w:space="0" w:color="auto"/>
        <w:bottom w:val="none" w:sz="0" w:space="0" w:color="auto"/>
        <w:right w:val="none" w:sz="0" w:space="0" w:color="auto"/>
      </w:divBdr>
    </w:div>
    <w:div w:id="1789007863">
      <w:bodyDiv w:val="1"/>
      <w:marLeft w:val="0"/>
      <w:marRight w:val="0"/>
      <w:marTop w:val="0"/>
      <w:marBottom w:val="0"/>
      <w:divBdr>
        <w:top w:val="none" w:sz="0" w:space="0" w:color="auto"/>
        <w:left w:val="none" w:sz="0" w:space="0" w:color="auto"/>
        <w:bottom w:val="none" w:sz="0" w:space="0" w:color="auto"/>
        <w:right w:val="none" w:sz="0" w:space="0" w:color="auto"/>
      </w:divBdr>
    </w:div>
    <w:div w:id="1792892416">
      <w:bodyDiv w:val="1"/>
      <w:marLeft w:val="0"/>
      <w:marRight w:val="0"/>
      <w:marTop w:val="0"/>
      <w:marBottom w:val="0"/>
      <w:divBdr>
        <w:top w:val="none" w:sz="0" w:space="0" w:color="auto"/>
        <w:left w:val="none" w:sz="0" w:space="0" w:color="auto"/>
        <w:bottom w:val="none" w:sz="0" w:space="0" w:color="auto"/>
        <w:right w:val="none" w:sz="0" w:space="0" w:color="auto"/>
      </w:divBdr>
      <w:divsChild>
        <w:div w:id="1187058942">
          <w:marLeft w:val="0"/>
          <w:marRight w:val="0"/>
          <w:marTop w:val="0"/>
          <w:marBottom w:val="0"/>
          <w:divBdr>
            <w:top w:val="none" w:sz="0" w:space="0" w:color="auto"/>
            <w:left w:val="none" w:sz="0" w:space="0" w:color="auto"/>
            <w:bottom w:val="none" w:sz="0" w:space="0" w:color="auto"/>
            <w:right w:val="none" w:sz="0" w:space="0" w:color="auto"/>
          </w:divBdr>
          <w:divsChild>
            <w:div w:id="197282810">
              <w:marLeft w:val="0"/>
              <w:marRight w:val="0"/>
              <w:marTop w:val="0"/>
              <w:marBottom w:val="0"/>
              <w:divBdr>
                <w:top w:val="none" w:sz="0" w:space="0" w:color="auto"/>
                <w:left w:val="none" w:sz="0" w:space="0" w:color="auto"/>
                <w:bottom w:val="none" w:sz="0" w:space="0" w:color="auto"/>
                <w:right w:val="none" w:sz="0" w:space="0" w:color="auto"/>
              </w:divBdr>
              <w:divsChild>
                <w:div w:id="759523993">
                  <w:marLeft w:val="0"/>
                  <w:marRight w:val="0"/>
                  <w:marTop w:val="0"/>
                  <w:marBottom w:val="0"/>
                  <w:divBdr>
                    <w:top w:val="none" w:sz="0" w:space="0" w:color="auto"/>
                    <w:left w:val="none" w:sz="0" w:space="0" w:color="auto"/>
                    <w:bottom w:val="none" w:sz="0" w:space="0" w:color="auto"/>
                    <w:right w:val="none" w:sz="0" w:space="0" w:color="auto"/>
                  </w:divBdr>
                  <w:divsChild>
                    <w:div w:id="17579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914803">
      <w:bodyDiv w:val="1"/>
      <w:marLeft w:val="0"/>
      <w:marRight w:val="0"/>
      <w:marTop w:val="0"/>
      <w:marBottom w:val="0"/>
      <w:divBdr>
        <w:top w:val="none" w:sz="0" w:space="0" w:color="auto"/>
        <w:left w:val="none" w:sz="0" w:space="0" w:color="auto"/>
        <w:bottom w:val="none" w:sz="0" w:space="0" w:color="auto"/>
        <w:right w:val="none" w:sz="0" w:space="0" w:color="auto"/>
      </w:divBdr>
      <w:divsChild>
        <w:div w:id="55398672">
          <w:marLeft w:val="0"/>
          <w:marRight w:val="0"/>
          <w:marTop w:val="0"/>
          <w:marBottom w:val="0"/>
          <w:divBdr>
            <w:top w:val="none" w:sz="0" w:space="0" w:color="auto"/>
            <w:left w:val="none" w:sz="0" w:space="0" w:color="auto"/>
            <w:bottom w:val="none" w:sz="0" w:space="0" w:color="auto"/>
            <w:right w:val="none" w:sz="0" w:space="0" w:color="auto"/>
          </w:divBdr>
          <w:divsChild>
            <w:div w:id="358354204">
              <w:marLeft w:val="0"/>
              <w:marRight w:val="0"/>
              <w:marTop w:val="0"/>
              <w:marBottom w:val="0"/>
              <w:divBdr>
                <w:top w:val="none" w:sz="0" w:space="0" w:color="auto"/>
                <w:left w:val="none" w:sz="0" w:space="0" w:color="auto"/>
                <w:bottom w:val="none" w:sz="0" w:space="0" w:color="auto"/>
                <w:right w:val="none" w:sz="0" w:space="0" w:color="auto"/>
              </w:divBdr>
              <w:divsChild>
                <w:div w:id="1830823352">
                  <w:marLeft w:val="0"/>
                  <w:marRight w:val="0"/>
                  <w:marTop w:val="0"/>
                  <w:marBottom w:val="0"/>
                  <w:divBdr>
                    <w:top w:val="none" w:sz="0" w:space="0" w:color="auto"/>
                    <w:left w:val="none" w:sz="0" w:space="0" w:color="auto"/>
                    <w:bottom w:val="none" w:sz="0" w:space="0" w:color="auto"/>
                    <w:right w:val="none" w:sz="0" w:space="0" w:color="auto"/>
                  </w:divBdr>
                  <w:divsChild>
                    <w:div w:id="4930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8763915">
      <w:bodyDiv w:val="1"/>
      <w:marLeft w:val="0"/>
      <w:marRight w:val="0"/>
      <w:marTop w:val="0"/>
      <w:marBottom w:val="0"/>
      <w:divBdr>
        <w:top w:val="none" w:sz="0" w:space="0" w:color="auto"/>
        <w:left w:val="none" w:sz="0" w:space="0" w:color="auto"/>
        <w:bottom w:val="none" w:sz="0" w:space="0" w:color="auto"/>
        <w:right w:val="none" w:sz="0" w:space="0" w:color="auto"/>
      </w:divBdr>
    </w:div>
    <w:div w:id="1825269824">
      <w:bodyDiv w:val="1"/>
      <w:marLeft w:val="0"/>
      <w:marRight w:val="0"/>
      <w:marTop w:val="0"/>
      <w:marBottom w:val="0"/>
      <w:divBdr>
        <w:top w:val="none" w:sz="0" w:space="0" w:color="auto"/>
        <w:left w:val="none" w:sz="0" w:space="0" w:color="auto"/>
        <w:bottom w:val="none" w:sz="0" w:space="0" w:color="auto"/>
        <w:right w:val="none" w:sz="0" w:space="0" w:color="auto"/>
      </w:divBdr>
    </w:div>
    <w:div w:id="1831435685">
      <w:bodyDiv w:val="1"/>
      <w:marLeft w:val="0"/>
      <w:marRight w:val="0"/>
      <w:marTop w:val="0"/>
      <w:marBottom w:val="0"/>
      <w:divBdr>
        <w:top w:val="none" w:sz="0" w:space="0" w:color="auto"/>
        <w:left w:val="none" w:sz="0" w:space="0" w:color="auto"/>
        <w:bottom w:val="none" w:sz="0" w:space="0" w:color="auto"/>
        <w:right w:val="none" w:sz="0" w:space="0" w:color="auto"/>
      </w:divBdr>
    </w:div>
    <w:div w:id="1834449732">
      <w:bodyDiv w:val="1"/>
      <w:marLeft w:val="0"/>
      <w:marRight w:val="0"/>
      <w:marTop w:val="0"/>
      <w:marBottom w:val="0"/>
      <w:divBdr>
        <w:top w:val="none" w:sz="0" w:space="0" w:color="auto"/>
        <w:left w:val="none" w:sz="0" w:space="0" w:color="auto"/>
        <w:bottom w:val="none" w:sz="0" w:space="0" w:color="auto"/>
        <w:right w:val="none" w:sz="0" w:space="0" w:color="auto"/>
      </w:divBdr>
      <w:divsChild>
        <w:div w:id="1851330137">
          <w:marLeft w:val="0"/>
          <w:marRight w:val="0"/>
          <w:marTop w:val="0"/>
          <w:marBottom w:val="0"/>
          <w:divBdr>
            <w:top w:val="none" w:sz="0" w:space="0" w:color="auto"/>
            <w:left w:val="none" w:sz="0" w:space="0" w:color="auto"/>
            <w:bottom w:val="none" w:sz="0" w:space="0" w:color="auto"/>
            <w:right w:val="none" w:sz="0" w:space="0" w:color="auto"/>
          </w:divBdr>
          <w:divsChild>
            <w:div w:id="2103329486">
              <w:marLeft w:val="0"/>
              <w:marRight w:val="0"/>
              <w:marTop w:val="0"/>
              <w:marBottom w:val="0"/>
              <w:divBdr>
                <w:top w:val="none" w:sz="0" w:space="0" w:color="auto"/>
                <w:left w:val="none" w:sz="0" w:space="0" w:color="auto"/>
                <w:bottom w:val="none" w:sz="0" w:space="0" w:color="auto"/>
                <w:right w:val="none" w:sz="0" w:space="0" w:color="auto"/>
              </w:divBdr>
              <w:divsChild>
                <w:div w:id="349646834">
                  <w:marLeft w:val="0"/>
                  <w:marRight w:val="0"/>
                  <w:marTop w:val="0"/>
                  <w:marBottom w:val="0"/>
                  <w:divBdr>
                    <w:top w:val="none" w:sz="0" w:space="0" w:color="auto"/>
                    <w:left w:val="none" w:sz="0" w:space="0" w:color="auto"/>
                    <w:bottom w:val="none" w:sz="0" w:space="0" w:color="auto"/>
                    <w:right w:val="none" w:sz="0" w:space="0" w:color="auto"/>
                  </w:divBdr>
                  <w:divsChild>
                    <w:div w:id="19138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572910">
      <w:bodyDiv w:val="1"/>
      <w:marLeft w:val="0"/>
      <w:marRight w:val="0"/>
      <w:marTop w:val="0"/>
      <w:marBottom w:val="0"/>
      <w:divBdr>
        <w:top w:val="none" w:sz="0" w:space="0" w:color="auto"/>
        <w:left w:val="none" w:sz="0" w:space="0" w:color="auto"/>
        <w:bottom w:val="none" w:sz="0" w:space="0" w:color="auto"/>
        <w:right w:val="none" w:sz="0" w:space="0" w:color="auto"/>
      </w:divBdr>
    </w:div>
    <w:div w:id="1837768975">
      <w:bodyDiv w:val="1"/>
      <w:marLeft w:val="0"/>
      <w:marRight w:val="0"/>
      <w:marTop w:val="0"/>
      <w:marBottom w:val="0"/>
      <w:divBdr>
        <w:top w:val="none" w:sz="0" w:space="0" w:color="auto"/>
        <w:left w:val="none" w:sz="0" w:space="0" w:color="auto"/>
        <w:bottom w:val="none" w:sz="0" w:space="0" w:color="auto"/>
        <w:right w:val="none" w:sz="0" w:space="0" w:color="auto"/>
      </w:divBdr>
    </w:div>
    <w:div w:id="1839689860">
      <w:bodyDiv w:val="1"/>
      <w:marLeft w:val="0"/>
      <w:marRight w:val="0"/>
      <w:marTop w:val="0"/>
      <w:marBottom w:val="0"/>
      <w:divBdr>
        <w:top w:val="none" w:sz="0" w:space="0" w:color="auto"/>
        <w:left w:val="none" w:sz="0" w:space="0" w:color="auto"/>
        <w:bottom w:val="none" w:sz="0" w:space="0" w:color="auto"/>
        <w:right w:val="none" w:sz="0" w:space="0" w:color="auto"/>
      </w:divBdr>
      <w:divsChild>
        <w:div w:id="664481524">
          <w:marLeft w:val="0"/>
          <w:marRight w:val="0"/>
          <w:marTop w:val="0"/>
          <w:marBottom w:val="0"/>
          <w:divBdr>
            <w:top w:val="none" w:sz="0" w:space="0" w:color="auto"/>
            <w:left w:val="none" w:sz="0" w:space="0" w:color="auto"/>
            <w:bottom w:val="none" w:sz="0" w:space="0" w:color="auto"/>
            <w:right w:val="none" w:sz="0" w:space="0" w:color="auto"/>
          </w:divBdr>
          <w:divsChild>
            <w:div w:id="273025856">
              <w:marLeft w:val="0"/>
              <w:marRight w:val="0"/>
              <w:marTop w:val="0"/>
              <w:marBottom w:val="0"/>
              <w:divBdr>
                <w:top w:val="none" w:sz="0" w:space="0" w:color="auto"/>
                <w:left w:val="none" w:sz="0" w:space="0" w:color="auto"/>
                <w:bottom w:val="none" w:sz="0" w:space="0" w:color="auto"/>
                <w:right w:val="none" w:sz="0" w:space="0" w:color="auto"/>
              </w:divBdr>
              <w:divsChild>
                <w:div w:id="855654158">
                  <w:marLeft w:val="0"/>
                  <w:marRight w:val="0"/>
                  <w:marTop w:val="0"/>
                  <w:marBottom w:val="0"/>
                  <w:divBdr>
                    <w:top w:val="none" w:sz="0" w:space="0" w:color="auto"/>
                    <w:left w:val="none" w:sz="0" w:space="0" w:color="auto"/>
                    <w:bottom w:val="none" w:sz="0" w:space="0" w:color="auto"/>
                    <w:right w:val="none" w:sz="0" w:space="0" w:color="auto"/>
                  </w:divBdr>
                  <w:divsChild>
                    <w:div w:id="41714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757984">
      <w:bodyDiv w:val="1"/>
      <w:marLeft w:val="0"/>
      <w:marRight w:val="0"/>
      <w:marTop w:val="0"/>
      <w:marBottom w:val="0"/>
      <w:divBdr>
        <w:top w:val="none" w:sz="0" w:space="0" w:color="auto"/>
        <w:left w:val="none" w:sz="0" w:space="0" w:color="auto"/>
        <w:bottom w:val="none" w:sz="0" w:space="0" w:color="auto"/>
        <w:right w:val="none" w:sz="0" w:space="0" w:color="auto"/>
      </w:divBdr>
      <w:divsChild>
        <w:div w:id="2104641170">
          <w:marLeft w:val="0"/>
          <w:marRight w:val="0"/>
          <w:marTop w:val="0"/>
          <w:marBottom w:val="0"/>
          <w:divBdr>
            <w:top w:val="none" w:sz="0" w:space="0" w:color="auto"/>
            <w:left w:val="none" w:sz="0" w:space="0" w:color="auto"/>
            <w:bottom w:val="none" w:sz="0" w:space="0" w:color="auto"/>
            <w:right w:val="none" w:sz="0" w:space="0" w:color="auto"/>
          </w:divBdr>
          <w:divsChild>
            <w:div w:id="498741585">
              <w:marLeft w:val="0"/>
              <w:marRight w:val="0"/>
              <w:marTop w:val="0"/>
              <w:marBottom w:val="0"/>
              <w:divBdr>
                <w:top w:val="none" w:sz="0" w:space="0" w:color="auto"/>
                <w:left w:val="none" w:sz="0" w:space="0" w:color="auto"/>
                <w:bottom w:val="none" w:sz="0" w:space="0" w:color="auto"/>
                <w:right w:val="none" w:sz="0" w:space="0" w:color="auto"/>
              </w:divBdr>
              <w:divsChild>
                <w:div w:id="1239902473">
                  <w:marLeft w:val="0"/>
                  <w:marRight w:val="0"/>
                  <w:marTop w:val="0"/>
                  <w:marBottom w:val="0"/>
                  <w:divBdr>
                    <w:top w:val="none" w:sz="0" w:space="0" w:color="auto"/>
                    <w:left w:val="none" w:sz="0" w:space="0" w:color="auto"/>
                    <w:bottom w:val="none" w:sz="0" w:space="0" w:color="auto"/>
                    <w:right w:val="none" w:sz="0" w:space="0" w:color="auto"/>
                  </w:divBdr>
                  <w:divsChild>
                    <w:div w:id="4054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344880">
      <w:bodyDiv w:val="1"/>
      <w:marLeft w:val="0"/>
      <w:marRight w:val="0"/>
      <w:marTop w:val="0"/>
      <w:marBottom w:val="0"/>
      <w:divBdr>
        <w:top w:val="none" w:sz="0" w:space="0" w:color="auto"/>
        <w:left w:val="none" w:sz="0" w:space="0" w:color="auto"/>
        <w:bottom w:val="none" w:sz="0" w:space="0" w:color="auto"/>
        <w:right w:val="none" w:sz="0" w:space="0" w:color="auto"/>
      </w:divBdr>
      <w:divsChild>
        <w:div w:id="1254819366">
          <w:marLeft w:val="0"/>
          <w:marRight w:val="0"/>
          <w:marTop w:val="0"/>
          <w:marBottom w:val="0"/>
          <w:divBdr>
            <w:top w:val="none" w:sz="0" w:space="0" w:color="auto"/>
            <w:left w:val="none" w:sz="0" w:space="0" w:color="auto"/>
            <w:bottom w:val="none" w:sz="0" w:space="0" w:color="auto"/>
            <w:right w:val="none" w:sz="0" w:space="0" w:color="auto"/>
          </w:divBdr>
          <w:divsChild>
            <w:div w:id="1335844455">
              <w:marLeft w:val="0"/>
              <w:marRight w:val="0"/>
              <w:marTop w:val="0"/>
              <w:marBottom w:val="0"/>
              <w:divBdr>
                <w:top w:val="none" w:sz="0" w:space="0" w:color="auto"/>
                <w:left w:val="none" w:sz="0" w:space="0" w:color="auto"/>
                <w:bottom w:val="none" w:sz="0" w:space="0" w:color="auto"/>
                <w:right w:val="none" w:sz="0" w:space="0" w:color="auto"/>
              </w:divBdr>
              <w:divsChild>
                <w:div w:id="712267971">
                  <w:marLeft w:val="0"/>
                  <w:marRight w:val="0"/>
                  <w:marTop w:val="0"/>
                  <w:marBottom w:val="0"/>
                  <w:divBdr>
                    <w:top w:val="none" w:sz="0" w:space="0" w:color="auto"/>
                    <w:left w:val="none" w:sz="0" w:space="0" w:color="auto"/>
                    <w:bottom w:val="none" w:sz="0" w:space="0" w:color="auto"/>
                    <w:right w:val="none" w:sz="0" w:space="0" w:color="auto"/>
                  </w:divBdr>
                  <w:divsChild>
                    <w:div w:id="1261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554755">
      <w:bodyDiv w:val="1"/>
      <w:marLeft w:val="0"/>
      <w:marRight w:val="0"/>
      <w:marTop w:val="0"/>
      <w:marBottom w:val="0"/>
      <w:divBdr>
        <w:top w:val="none" w:sz="0" w:space="0" w:color="auto"/>
        <w:left w:val="none" w:sz="0" w:space="0" w:color="auto"/>
        <w:bottom w:val="none" w:sz="0" w:space="0" w:color="auto"/>
        <w:right w:val="none" w:sz="0" w:space="0" w:color="auto"/>
      </w:divBdr>
    </w:div>
    <w:div w:id="1866751738">
      <w:bodyDiv w:val="1"/>
      <w:marLeft w:val="0"/>
      <w:marRight w:val="0"/>
      <w:marTop w:val="0"/>
      <w:marBottom w:val="0"/>
      <w:divBdr>
        <w:top w:val="none" w:sz="0" w:space="0" w:color="auto"/>
        <w:left w:val="none" w:sz="0" w:space="0" w:color="auto"/>
        <w:bottom w:val="none" w:sz="0" w:space="0" w:color="auto"/>
        <w:right w:val="none" w:sz="0" w:space="0" w:color="auto"/>
      </w:divBdr>
    </w:div>
    <w:div w:id="1867137836">
      <w:bodyDiv w:val="1"/>
      <w:marLeft w:val="0"/>
      <w:marRight w:val="0"/>
      <w:marTop w:val="0"/>
      <w:marBottom w:val="0"/>
      <w:divBdr>
        <w:top w:val="none" w:sz="0" w:space="0" w:color="auto"/>
        <w:left w:val="none" w:sz="0" w:space="0" w:color="auto"/>
        <w:bottom w:val="none" w:sz="0" w:space="0" w:color="auto"/>
        <w:right w:val="none" w:sz="0" w:space="0" w:color="auto"/>
      </w:divBdr>
      <w:divsChild>
        <w:div w:id="530415227">
          <w:marLeft w:val="0"/>
          <w:marRight w:val="0"/>
          <w:marTop w:val="0"/>
          <w:marBottom w:val="0"/>
          <w:divBdr>
            <w:top w:val="none" w:sz="0" w:space="0" w:color="auto"/>
            <w:left w:val="none" w:sz="0" w:space="0" w:color="auto"/>
            <w:bottom w:val="none" w:sz="0" w:space="0" w:color="auto"/>
            <w:right w:val="none" w:sz="0" w:space="0" w:color="auto"/>
          </w:divBdr>
          <w:divsChild>
            <w:div w:id="401605616">
              <w:marLeft w:val="0"/>
              <w:marRight w:val="0"/>
              <w:marTop w:val="0"/>
              <w:marBottom w:val="0"/>
              <w:divBdr>
                <w:top w:val="none" w:sz="0" w:space="0" w:color="auto"/>
                <w:left w:val="none" w:sz="0" w:space="0" w:color="auto"/>
                <w:bottom w:val="none" w:sz="0" w:space="0" w:color="auto"/>
                <w:right w:val="none" w:sz="0" w:space="0" w:color="auto"/>
              </w:divBdr>
              <w:divsChild>
                <w:div w:id="544415643">
                  <w:marLeft w:val="0"/>
                  <w:marRight w:val="0"/>
                  <w:marTop w:val="0"/>
                  <w:marBottom w:val="0"/>
                  <w:divBdr>
                    <w:top w:val="none" w:sz="0" w:space="0" w:color="auto"/>
                    <w:left w:val="none" w:sz="0" w:space="0" w:color="auto"/>
                    <w:bottom w:val="none" w:sz="0" w:space="0" w:color="auto"/>
                    <w:right w:val="none" w:sz="0" w:space="0" w:color="auto"/>
                  </w:divBdr>
                  <w:divsChild>
                    <w:div w:id="25521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6215">
      <w:bodyDiv w:val="1"/>
      <w:marLeft w:val="0"/>
      <w:marRight w:val="0"/>
      <w:marTop w:val="0"/>
      <w:marBottom w:val="0"/>
      <w:divBdr>
        <w:top w:val="none" w:sz="0" w:space="0" w:color="auto"/>
        <w:left w:val="none" w:sz="0" w:space="0" w:color="auto"/>
        <w:bottom w:val="none" w:sz="0" w:space="0" w:color="auto"/>
        <w:right w:val="none" w:sz="0" w:space="0" w:color="auto"/>
      </w:divBdr>
    </w:div>
    <w:div w:id="1891526508">
      <w:bodyDiv w:val="1"/>
      <w:marLeft w:val="0"/>
      <w:marRight w:val="0"/>
      <w:marTop w:val="0"/>
      <w:marBottom w:val="0"/>
      <w:divBdr>
        <w:top w:val="none" w:sz="0" w:space="0" w:color="auto"/>
        <w:left w:val="none" w:sz="0" w:space="0" w:color="auto"/>
        <w:bottom w:val="none" w:sz="0" w:space="0" w:color="auto"/>
        <w:right w:val="none" w:sz="0" w:space="0" w:color="auto"/>
      </w:divBdr>
      <w:divsChild>
        <w:div w:id="2038506465">
          <w:marLeft w:val="0"/>
          <w:marRight w:val="0"/>
          <w:marTop w:val="0"/>
          <w:marBottom w:val="0"/>
          <w:divBdr>
            <w:top w:val="none" w:sz="0" w:space="0" w:color="auto"/>
            <w:left w:val="none" w:sz="0" w:space="0" w:color="auto"/>
            <w:bottom w:val="none" w:sz="0" w:space="0" w:color="auto"/>
            <w:right w:val="none" w:sz="0" w:space="0" w:color="auto"/>
          </w:divBdr>
          <w:divsChild>
            <w:div w:id="792292566">
              <w:marLeft w:val="0"/>
              <w:marRight w:val="0"/>
              <w:marTop w:val="0"/>
              <w:marBottom w:val="0"/>
              <w:divBdr>
                <w:top w:val="none" w:sz="0" w:space="0" w:color="auto"/>
                <w:left w:val="none" w:sz="0" w:space="0" w:color="auto"/>
                <w:bottom w:val="none" w:sz="0" w:space="0" w:color="auto"/>
                <w:right w:val="none" w:sz="0" w:space="0" w:color="auto"/>
              </w:divBdr>
              <w:divsChild>
                <w:div w:id="1721784454">
                  <w:marLeft w:val="0"/>
                  <w:marRight w:val="0"/>
                  <w:marTop w:val="0"/>
                  <w:marBottom w:val="0"/>
                  <w:divBdr>
                    <w:top w:val="none" w:sz="0" w:space="0" w:color="auto"/>
                    <w:left w:val="none" w:sz="0" w:space="0" w:color="auto"/>
                    <w:bottom w:val="none" w:sz="0" w:space="0" w:color="auto"/>
                    <w:right w:val="none" w:sz="0" w:space="0" w:color="auto"/>
                  </w:divBdr>
                  <w:divsChild>
                    <w:div w:id="443577215">
                      <w:marLeft w:val="0"/>
                      <w:marRight w:val="0"/>
                      <w:marTop w:val="0"/>
                      <w:marBottom w:val="0"/>
                      <w:divBdr>
                        <w:top w:val="none" w:sz="0" w:space="0" w:color="auto"/>
                        <w:left w:val="none" w:sz="0" w:space="0" w:color="auto"/>
                        <w:bottom w:val="none" w:sz="0" w:space="0" w:color="auto"/>
                        <w:right w:val="none" w:sz="0" w:space="0" w:color="auto"/>
                      </w:divBdr>
                      <w:divsChild>
                        <w:div w:id="174001360">
                          <w:marLeft w:val="0"/>
                          <w:marRight w:val="0"/>
                          <w:marTop w:val="0"/>
                          <w:marBottom w:val="0"/>
                          <w:divBdr>
                            <w:top w:val="none" w:sz="0" w:space="0" w:color="auto"/>
                            <w:left w:val="none" w:sz="0" w:space="0" w:color="auto"/>
                            <w:bottom w:val="none" w:sz="0" w:space="0" w:color="auto"/>
                            <w:right w:val="none" w:sz="0" w:space="0" w:color="auto"/>
                          </w:divBdr>
                          <w:divsChild>
                            <w:div w:id="562523461">
                              <w:marLeft w:val="0"/>
                              <w:marRight w:val="0"/>
                              <w:marTop w:val="0"/>
                              <w:marBottom w:val="0"/>
                              <w:divBdr>
                                <w:top w:val="none" w:sz="0" w:space="0" w:color="auto"/>
                                <w:left w:val="none" w:sz="0" w:space="0" w:color="auto"/>
                                <w:bottom w:val="none" w:sz="0" w:space="0" w:color="auto"/>
                                <w:right w:val="none" w:sz="0" w:space="0" w:color="auto"/>
                              </w:divBdr>
                              <w:divsChild>
                                <w:div w:id="1207598967">
                                  <w:marLeft w:val="0"/>
                                  <w:marRight w:val="0"/>
                                  <w:marTop w:val="0"/>
                                  <w:marBottom w:val="0"/>
                                  <w:divBdr>
                                    <w:top w:val="none" w:sz="0" w:space="0" w:color="auto"/>
                                    <w:left w:val="none" w:sz="0" w:space="0" w:color="auto"/>
                                    <w:bottom w:val="none" w:sz="0" w:space="0" w:color="auto"/>
                                    <w:right w:val="none" w:sz="0" w:space="0" w:color="auto"/>
                                  </w:divBdr>
                                  <w:divsChild>
                                    <w:div w:id="1064521175">
                                      <w:marLeft w:val="0"/>
                                      <w:marRight w:val="0"/>
                                      <w:marTop w:val="0"/>
                                      <w:marBottom w:val="0"/>
                                      <w:divBdr>
                                        <w:top w:val="none" w:sz="0" w:space="0" w:color="auto"/>
                                        <w:left w:val="none" w:sz="0" w:space="0" w:color="auto"/>
                                        <w:bottom w:val="none" w:sz="0" w:space="0" w:color="auto"/>
                                        <w:right w:val="none" w:sz="0" w:space="0" w:color="auto"/>
                                      </w:divBdr>
                                      <w:divsChild>
                                        <w:div w:id="14572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3350471">
      <w:bodyDiv w:val="1"/>
      <w:marLeft w:val="0"/>
      <w:marRight w:val="0"/>
      <w:marTop w:val="0"/>
      <w:marBottom w:val="0"/>
      <w:divBdr>
        <w:top w:val="none" w:sz="0" w:space="0" w:color="auto"/>
        <w:left w:val="none" w:sz="0" w:space="0" w:color="auto"/>
        <w:bottom w:val="none" w:sz="0" w:space="0" w:color="auto"/>
        <w:right w:val="none" w:sz="0" w:space="0" w:color="auto"/>
      </w:divBdr>
      <w:divsChild>
        <w:div w:id="2132628202">
          <w:marLeft w:val="0"/>
          <w:marRight w:val="0"/>
          <w:marTop w:val="0"/>
          <w:marBottom w:val="0"/>
          <w:divBdr>
            <w:top w:val="none" w:sz="0" w:space="0" w:color="auto"/>
            <w:left w:val="none" w:sz="0" w:space="0" w:color="auto"/>
            <w:bottom w:val="none" w:sz="0" w:space="0" w:color="auto"/>
            <w:right w:val="none" w:sz="0" w:space="0" w:color="auto"/>
          </w:divBdr>
          <w:divsChild>
            <w:div w:id="106778383">
              <w:marLeft w:val="0"/>
              <w:marRight w:val="0"/>
              <w:marTop w:val="0"/>
              <w:marBottom w:val="0"/>
              <w:divBdr>
                <w:top w:val="none" w:sz="0" w:space="0" w:color="auto"/>
                <w:left w:val="none" w:sz="0" w:space="0" w:color="auto"/>
                <w:bottom w:val="none" w:sz="0" w:space="0" w:color="auto"/>
                <w:right w:val="none" w:sz="0" w:space="0" w:color="auto"/>
              </w:divBdr>
              <w:divsChild>
                <w:div w:id="1257011652">
                  <w:marLeft w:val="0"/>
                  <w:marRight w:val="0"/>
                  <w:marTop w:val="0"/>
                  <w:marBottom w:val="0"/>
                  <w:divBdr>
                    <w:top w:val="none" w:sz="0" w:space="0" w:color="auto"/>
                    <w:left w:val="none" w:sz="0" w:space="0" w:color="auto"/>
                    <w:bottom w:val="none" w:sz="0" w:space="0" w:color="auto"/>
                    <w:right w:val="none" w:sz="0" w:space="0" w:color="auto"/>
                  </w:divBdr>
                  <w:divsChild>
                    <w:div w:id="161691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928993">
      <w:bodyDiv w:val="1"/>
      <w:marLeft w:val="0"/>
      <w:marRight w:val="0"/>
      <w:marTop w:val="0"/>
      <w:marBottom w:val="0"/>
      <w:divBdr>
        <w:top w:val="none" w:sz="0" w:space="0" w:color="auto"/>
        <w:left w:val="none" w:sz="0" w:space="0" w:color="auto"/>
        <w:bottom w:val="none" w:sz="0" w:space="0" w:color="auto"/>
        <w:right w:val="none" w:sz="0" w:space="0" w:color="auto"/>
      </w:divBdr>
    </w:div>
    <w:div w:id="1920602011">
      <w:bodyDiv w:val="1"/>
      <w:marLeft w:val="0"/>
      <w:marRight w:val="0"/>
      <w:marTop w:val="0"/>
      <w:marBottom w:val="0"/>
      <w:divBdr>
        <w:top w:val="none" w:sz="0" w:space="0" w:color="auto"/>
        <w:left w:val="none" w:sz="0" w:space="0" w:color="auto"/>
        <w:bottom w:val="none" w:sz="0" w:space="0" w:color="auto"/>
        <w:right w:val="none" w:sz="0" w:space="0" w:color="auto"/>
      </w:divBdr>
      <w:divsChild>
        <w:div w:id="228469576">
          <w:marLeft w:val="0"/>
          <w:marRight w:val="0"/>
          <w:marTop w:val="0"/>
          <w:marBottom w:val="0"/>
          <w:divBdr>
            <w:top w:val="none" w:sz="0" w:space="0" w:color="auto"/>
            <w:left w:val="none" w:sz="0" w:space="0" w:color="auto"/>
            <w:bottom w:val="none" w:sz="0" w:space="0" w:color="auto"/>
            <w:right w:val="none" w:sz="0" w:space="0" w:color="auto"/>
          </w:divBdr>
          <w:divsChild>
            <w:div w:id="761268742">
              <w:marLeft w:val="0"/>
              <w:marRight w:val="0"/>
              <w:marTop w:val="0"/>
              <w:marBottom w:val="0"/>
              <w:divBdr>
                <w:top w:val="none" w:sz="0" w:space="0" w:color="auto"/>
                <w:left w:val="none" w:sz="0" w:space="0" w:color="auto"/>
                <w:bottom w:val="none" w:sz="0" w:space="0" w:color="auto"/>
                <w:right w:val="none" w:sz="0" w:space="0" w:color="auto"/>
              </w:divBdr>
              <w:divsChild>
                <w:div w:id="589004566">
                  <w:marLeft w:val="0"/>
                  <w:marRight w:val="0"/>
                  <w:marTop w:val="0"/>
                  <w:marBottom w:val="0"/>
                  <w:divBdr>
                    <w:top w:val="none" w:sz="0" w:space="0" w:color="auto"/>
                    <w:left w:val="none" w:sz="0" w:space="0" w:color="auto"/>
                    <w:bottom w:val="none" w:sz="0" w:space="0" w:color="auto"/>
                    <w:right w:val="none" w:sz="0" w:space="0" w:color="auto"/>
                  </w:divBdr>
                  <w:divsChild>
                    <w:div w:id="20301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837308">
      <w:bodyDiv w:val="1"/>
      <w:marLeft w:val="0"/>
      <w:marRight w:val="0"/>
      <w:marTop w:val="0"/>
      <w:marBottom w:val="0"/>
      <w:divBdr>
        <w:top w:val="none" w:sz="0" w:space="0" w:color="auto"/>
        <w:left w:val="none" w:sz="0" w:space="0" w:color="auto"/>
        <w:bottom w:val="none" w:sz="0" w:space="0" w:color="auto"/>
        <w:right w:val="none" w:sz="0" w:space="0" w:color="auto"/>
      </w:divBdr>
    </w:div>
    <w:div w:id="1926645891">
      <w:bodyDiv w:val="1"/>
      <w:marLeft w:val="0"/>
      <w:marRight w:val="0"/>
      <w:marTop w:val="0"/>
      <w:marBottom w:val="0"/>
      <w:divBdr>
        <w:top w:val="none" w:sz="0" w:space="0" w:color="auto"/>
        <w:left w:val="none" w:sz="0" w:space="0" w:color="auto"/>
        <w:bottom w:val="none" w:sz="0" w:space="0" w:color="auto"/>
        <w:right w:val="none" w:sz="0" w:space="0" w:color="auto"/>
      </w:divBdr>
      <w:divsChild>
        <w:div w:id="906109951">
          <w:marLeft w:val="0"/>
          <w:marRight w:val="0"/>
          <w:marTop w:val="0"/>
          <w:marBottom w:val="0"/>
          <w:divBdr>
            <w:top w:val="none" w:sz="0" w:space="0" w:color="auto"/>
            <w:left w:val="none" w:sz="0" w:space="0" w:color="auto"/>
            <w:bottom w:val="none" w:sz="0" w:space="0" w:color="auto"/>
            <w:right w:val="none" w:sz="0" w:space="0" w:color="auto"/>
          </w:divBdr>
          <w:divsChild>
            <w:div w:id="205987647">
              <w:marLeft w:val="0"/>
              <w:marRight w:val="0"/>
              <w:marTop w:val="0"/>
              <w:marBottom w:val="0"/>
              <w:divBdr>
                <w:top w:val="none" w:sz="0" w:space="0" w:color="auto"/>
                <w:left w:val="none" w:sz="0" w:space="0" w:color="auto"/>
                <w:bottom w:val="none" w:sz="0" w:space="0" w:color="auto"/>
                <w:right w:val="none" w:sz="0" w:space="0" w:color="auto"/>
              </w:divBdr>
              <w:divsChild>
                <w:div w:id="1776244245">
                  <w:marLeft w:val="0"/>
                  <w:marRight w:val="0"/>
                  <w:marTop w:val="0"/>
                  <w:marBottom w:val="0"/>
                  <w:divBdr>
                    <w:top w:val="none" w:sz="0" w:space="0" w:color="auto"/>
                    <w:left w:val="none" w:sz="0" w:space="0" w:color="auto"/>
                    <w:bottom w:val="none" w:sz="0" w:space="0" w:color="auto"/>
                    <w:right w:val="none" w:sz="0" w:space="0" w:color="auto"/>
                  </w:divBdr>
                  <w:divsChild>
                    <w:div w:id="13909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318467">
      <w:bodyDiv w:val="1"/>
      <w:marLeft w:val="0"/>
      <w:marRight w:val="0"/>
      <w:marTop w:val="0"/>
      <w:marBottom w:val="0"/>
      <w:divBdr>
        <w:top w:val="none" w:sz="0" w:space="0" w:color="auto"/>
        <w:left w:val="none" w:sz="0" w:space="0" w:color="auto"/>
        <w:bottom w:val="none" w:sz="0" w:space="0" w:color="auto"/>
        <w:right w:val="none" w:sz="0" w:space="0" w:color="auto"/>
      </w:divBdr>
    </w:div>
    <w:div w:id="1934508274">
      <w:bodyDiv w:val="1"/>
      <w:marLeft w:val="0"/>
      <w:marRight w:val="0"/>
      <w:marTop w:val="0"/>
      <w:marBottom w:val="0"/>
      <w:divBdr>
        <w:top w:val="none" w:sz="0" w:space="0" w:color="auto"/>
        <w:left w:val="none" w:sz="0" w:space="0" w:color="auto"/>
        <w:bottom w:val="none" w:sz="0" w:space="0" w:color="auto"/>
        <w:right w:val="none" w:sz="0" w:space="0" w:color="auto"/>
      </w:divBdr>
    </w:div>
    <w:div w:id="1938518573">
      <w:bodyDiv w:val="1"/>
      <w:marLeft w:val="0"/>
      <w:marRight w:val="0"/>
      <w:marTop w:val="0"/>
      <w:marBottom w:val="0"/>
      <w:divBdr>
        <w:top w:val="none" w:sz="0" w:space="0" w:color="auto"/>
        <w:left w:val="none" w:sz="0" w:space="0" w:color="auto"/>
        <w:bottom w:val="none" w:sz="0" w:space="0" w:color="auto"/>
        <w:right w:val="none" w:sz="0" w:space="0" w:color="auto"/>
      </w:divBdr>
    </w:div>
    <w:div w:id="1940261182">
      <w:bodyDiv w:val="1"/>
      <w:marLeft w:val="0"/>
      <w:marRight w:val="0"/>
      <w:marTop w:val="0"/>
      <w:marBottom w:val="0"/>
      <w:divBdr>
        <w:top w:val="none" w:sz="0" w:space="0" w:color="auto"/>
        <w:left w:val="none" w:sz="0" w:space="0" w:color="auto"/>
        <w:bottom w:val="none" w:sz="0" w:space="0" w:color="auto"/>
        <w:right w:val="none" w:sz="0" w:space="0" w:color="auto"/>
      </w:divBdr>
      <w:divsChild>
        <w:div w:id="96607847">
          <w:marLeft w:val="0"/>
          <w:marRight w:val="0"/>
          <w:marTop w:val="0"/>
          <w:marBottom w:val="0"/>
          <w:divBdr>
            <w:top w:val="none" w:sz="0" w:space="0" w:color="auto"/>
            <w:left w:val="none" w:sz="0" w:space="0" w:color="auto"/>
            <w:bottom w:val="none" w:sz="0" w:space="0" w:color="auto"/>
            <w:right w:val="none" w:sz="0" w:space="0" w:color="auto"/>
          </w:divBdr>
          <w:divsChild>
            <w:div w:id="262345082">
              <w:marLeft w:val="0"/>
              <w:marRight w:val="0"/>
              <w:marTop w:val="0"/>
              <w:marBottom w:val="0"/>
              <w:divBdr>
                <w:top w:val="none" w:sz="0" w:space="0" w:color="auto"/>
                <w:left w:val="none" w:sz="0" w:space="0" w:color="auto"/>
                <w:bottom w:val="none" w:sz="0" w:space="0" w:color="auto"/>
                <w:right w:val="none" w:sz="0" w:space="0" w:color="auto"/>
              </w:divBdr>
              <w:divsChild>
                <w:div w:id="1309746352">
                  <w:marLeft w:val="0"/>
                  <w:marRight w:val="0"/>
                  <w:marTop w:val="0"/>
                  <w:marBottom w:val="0"/>
                  <w:divBdr>
                    <w:top w:val="none" w:sz="0" w:space="0" w:color="auto"/>
                    <w:left w:val="none" w:sz="0" w:space="0" w:color="auto"/>
                    <w:bottom w:val="none" w:sz="0" w:space="0" w:color="auto"/>
                    <w:right w:val="none" w:sz="0" w:space="0" w:color="auto"/>
                  </w:divBdr>
                  <w:divsChild>
                    <w:div w:id="1353335451">
                      <w:marLeft w:val="0"/>
                      <w:marRight w:val="0"/>
                      <w:marTop w:val="0"/>
                      <w:marBottom w:val="0"/>
                      <w:divBdr>
                        <w:top w:val="none" w:sz="0" w:space="0" w:color="auto"/>
                        <w:left w:val="none" w:sz="0" w:space="0" w:color="auto"/>
                        <w:bottom w:val="none" w:sz="0" w:space="0" w:color="auto"/>
                        <w:right w:val="none" w:sz="0" w:space="0" w:color="auto"/>
                      </w:divBdr>
                      <w:divsChild>
                        <w:div w:id="1488470763">
                          <w:marLeft w:val="0"/>
                          <w:marRight w:val="0"/>
                          <w:marTop w:val="0"/>
                          <w:marBottom w:val="0"/>
                          <w:divBdr>
                            <w:top w:val="none" w:sz="0" w:space="0" w:color="auto"/>
                            <w:left w:val="none" w:sz="0" w:space="0" w:color="auto"/>
                            <w:bottom w:val="none" w:sz="0" w:space="0" w:color="auto"/>
                            <w:right w:val="none" w:sz="0" w:space="0" w:color="auto"/>
                          </w:divBdr>
                          <w:divsChild>
                            <w:div w:id="108418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494846">
      <w:bodyDiv w:val="1"/>
      <w:marLeft w:val="0"/>
      <w:marRight w:val="0"/>
      <w:marTop w:val="0"/>
      <w:marBottom w:val="0"/>
      <w:divBdr>
        <w:top w:val="none" w:sz="0" w:space="0" w:color="auto"/>
        <w:left w:val="none" w:sz="0" w:space="0" w:color="auto"/>
        <w:bottom w:val="none" w:sz="0" w:space="0" w:color="auto"/>
        <w:right w:val="none" w:sz="0" w:space="0" w:color="auto"/>
      </w:divBdr>
      <w:divsChild>
        <w:div w:id="1064599013">
          <w:marLeft w:val="0"/>
          <w:marRight w:val="0"/>
          <w:marTop w:val="0"/>
          <w:marBottom w:val="0"/>
          <w:divBdr>
            <w:top w:val="none" w:sz="0" w:space="0" w:color="auto"/>
            <w:left w:val="none" w:sz="0" w:space="0" w:color="auto"/>
            <w:bottom w:val="none" w:sz="0" w:space="0" w:color="auto"/>
            <w:right w:val="none" w:sz="0" w:space="0" w:color="auto"/>
          </w:divBdr>
          <w:divsChild>
            <w:div w:id="530383877">
              <w:marLeft w:val="0"/>
              <w:marRight w:val="0"/>
              <w:marTop w:val="0"/>
              <w:marBottom w:val="0"/>
              <w:divBdr>
                <w:top w:val="none" w:sz="0" w:space="0" w:color="auto"/>
                <w:left w:val="none" w:sz="0" w:space="0" w:color="auto"/>
                <w:bottom w:val="none" w:sz="0" w:space="0" w:color="auto"/>
                <w:right w:val="none" w:sz="0" w:space="0" w:color="auto"/>
              </w:divBdr>
              <w:divsChild>
                <w:div w:id="1178081493">
                  <w:marLeft w:val="0"/>
                  <w:marRight w:val="0"/>
                  <w:marTop w:val="0"/>
                  <w:marBottom w:val="0"/>
                  <w:divBdr>
                    <w:top w:val="none" w:sz="0" w:space="0" w:color="auto"/>
                    <w:left w:val="none" w:sz="0" w:space="0" w:color="auto"/>
                    <w:bottom w:val="none" w:sz="0" w:space="0" w:color="auto"/>
                    <w:right w:val="none" w:sz="0" w:space="0" w:color="auto"/>
                  </w:divBdr>
                  <w:divsChild>
                    <w:div w:id="1328170211">
                      <w:marLeft w:val="0"/>
                      <w:marRight w:val="0"/>
                      <w:marTop w:val="0"/>
                      <w:marBottom w:val="0"/>
                      <w:divBdr>
                        <w:top w:val="none" w:sz="0" w:space="0" w:color="auto"/>
                        <w:left w:val="none" w:sz="0" w:space="0" w:color="auto"/>
                        <w:bottom w:val="none" w:sz="0" w:space="0" w:color="auto"/>
                        <w:right w:val="none" w:sz="0" w:space="0" w:color="auto"/>
                      </w:divBdr>
                      <w:divsChild>
                        <w:div w:id="659775270">
                          <w:marLeft w:val="0"/>
                          <w:marRight w:val="0"/>
                          <w:marTop w:val="0"/>
                          <w:marBottom w:val="0"/>
                          <w:divBdr>
                            <w:top w:val="none" w:sz="0" w:space="0" w:color="auto"/>
                            <w:left w:val="none" w:sz="0" w:space="0" w:color="auto"/>
                            <w:bottom w:val="none" w:sz="0" w:space="0" w:color="auto"/>
                            <w:right w:val="none" w:sz="0" w:space="0" w:color="auto"/>
                          </w:divBdr>
                          <w:divsChild>
                            <w:div w:id="35358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234930">
      <w:bodyDiv w:val="1"/>
      <w:marLeft w:val="0"/>
      <w:marRight w:val="0"/>
      <w:marTop w:val="0"/>
      <w:marBottom w:val="0"/>
      <w:divBdr>
        <w:top w:val="none" w:sz="0" w:space="0" w:color="auto"/>
        <w:left w:val="none" w:sz="0" w:space="0" w:color="auto"/>
        <w:bottom w:val="none" w:sz="0" w:space="0" w:color="auto"/>
        <w:right w:val="none" w:sz="0" w:space="0" w:color="auto"/>
      </w:divBdr>
    </w:div>
    <w:div w:id="1956788748">
      <w:bodyDiv w:val="1"/>
      <w:marLeft w:val="0"/>
      <w:marRight w:val="0"/>
      <w:marTop w:val="0"/>
      <w:marBottom w:val="0"/>
      <w:divBdr>
        <w:top w:val="none" w:sz="0" w:space="0" w:color="auto"/>
        <w:left w:val="none" w:sz="0" w:space="0" w:color="auto"/>
        <w:bottom w:val="none" w:sz="0" w:space="0" w:color="auto"/>
        <w:right w:val="none" w:sz="0" w:space="0" w:color="auto"/>
      </w:divBdr>
    </w:div>
    <w:div w:id="1965622903">
      <w:bodyDiv w:val="1"/>
      <w:marLeft w:val="0"/>
      <w:marRight w:val="0"/>
      <w:marTop w:val="0"/>
      <w:marBottom w:val="0"/>
      <w:divBdr>
        <w:top w:val="none" w:sz="0" w:space="0" w:color="auto"/>
        <w:left w:val="none" w:sz="0" w:space="0" w:color="auto"/>
        <w:bottom w:val="none" w:sz="0" w:space="0" w:color="auto"/>
        <w:right w:val="none" w:sz="0" w:space="0" w:color="auto"/>
      </w:divBdr>
    </w:div>
    <w:div w:id="1968118130">
      <w:bodyDiv w:val="1"/>
      <w:marLeft w:val="0"/>
      <w:marRight w:val="0"/>
      <w:marTop w:val="0"/>
      <w:marBottom w:val="0"/>
      <w:divBdr>
        <w:top w:val="none" w:sz="0" w:space="0" w:color="auto"/>
        <w:left w:val="none" w:sz="0" w:space="0" w:color="auto"/>
        <w:bottom w:val="none" w:sz="0" w:space="0" w:color="auto"/>
        <w:right w:val="none" w:sz="0" w:space="0" w:color="auto"/>
      </w:divBdr>
      <w:divsChild>
        <w:div w:id="1826126736">
          <w:marLeft w:val="0"/>
          <w:marRight w:val="0"/>
          <w:marTop w:val="0"/>
          <w:marBottom w:val="0"/>
          <w:divBdr>
            <w:top w:val="none" w:sz="0" w:space="0" w:color="auto"/>
            <w:left w:val="none" w:sz="0" w:space="0" w:color="auto"/>
            <w:bottom w:val="none" w:sz="0" w:space="0" w:color="auto"/>
            <w:right w:val="none" w:sz="0" w:space="0" w:color="auto"/>
          </w:divBdr>
          <w:divsChild>
            <w:div w:id="1510365263">
              <w:marLeft w:val="0"/>
              <w:marRight w:val="0"/>
              <w:marTop w:val="0"/>
              <w:marBottom w:val="0"/>
              <w:divBdr>
                <w:top w:val="none" w:sz="0" w:space="0" w:color="auto"/>
                <w:left w:val="none" w:sz="0" w:space="0" w:color="auto"/>
                <w:bottom w:val="none" w:sz="0" w:space="0" w:color="auto"/>
                <w:right w:val="none" w:sz="0" w:space="0" w:color="auto"/>
              </w:divBdr>
              <w:divsChild>
                <w:div w:id="842235565">
                  <w:marLeft w:val="0"/>
                  <w:marRight w:val="0"/>
                  <w:marTop w:val="0"/>
                  <w:marBottom w:val="0"/>
                  <w:divBdr>
                    <w:top w:val="none" w:sz="0" w:space="0" w:color="auto"/>
                    <w:left w:val="none" w:sz="0" w:space="0" w:color="auto"/>
                    <w:bottom w:val="none" w:sz="0" w:space="0" w:color="auto"/>
                    <w:right w:val="none" w:sz="0" w:space="0" w:color="auto"/>
                  </w:divBdr>
                  <w:divsChild>
                    <w:div w:id="163972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233942">
      <w:bodyDiv w:val="1"/>
      <w:marLeft w:val="0"/>
      <w:marRight w:val="0"/>
      <w:marTop w:val="0"/>
      <w:marBottom w:val="0"/>
      <w:divBdr>
        <w:top w:val="none" w:sz="0" w:space="0" w:color="auto"/>
        <w:left w:val="none" w:sz="0" w:space="0" w:color="auto"/>
        <w:bottom w:val="none" w:sz="0" w:space="0" w:color="auto"/>
        <w:right w:val="none" w:sz="0" w:space="0" w:color="auto"/>
      </w:divBdr>
      <w:divsChild>
        <w:div w:id="1869371938">
          <w:marLeft w:val="0"/>
          <w:marRight w:val="0"/>
          <w:marTop w:val="0"/>
          <w:marBottom w:val="0"/>
          <w:divBdr>
            <w:top w:val="none" w:sz="0" w:space="0" w:color="auto"/>
            <w:left w:val="none" w:sz="0" w:space="0" w:color="auto"/>
            <w:bottom w:val="none" w:sz="0" w:space="0" w:color="auto"/>
            <w:right w:val="none" w:sz="0" w:space="0" w:color="auto"/>
          </w:divBdr>
          <w:divsChild>
            <w:div w:id="470098769">
              <w:marLeft w:val="0"/>
              <w:marRight w:val="0"/>
              <w:marTop w:val="0"/>
              <w:marBottom w:val="0"/>
              <w:divBdr>
                <w:top w:val="none" w:sz="0" w:space="0" w:color="auto"/>
                <w:left w:val="none" w:sz="0" w:space="0" w:color="auto"/>
                <w:bottom w:val="none" w:sz="0" w:space="0" w:color="auto"/>
                <w:right w:val="none" w:sz="0" w:space="0" w:color="auto"/>
              </w:divBdr>
              <w:divsChild>
                <w:div w:id="2069644193">
                  <w:marLeft w:val="0"/>
                  <w:marRight w:val="0"/>
                  <w:marTop w:val="0"/>
                  <w:marBottom w:val="0"/>
                  <w:divBdr>
                    <w:top w:val="none" w:sz="0" w:space="0" w:color="auto"/>
                    <w:left w:val="none" w:sz="0" w:space="0" w:color="auto"/>
                    <w:bottom w:val="none" w:sz="0" w:space="0" w:color="auto"/>
                    <w:right w:val="none" w:sz="0" w:space="0" w:color="auto"/>
                  </w:divBdr>
                  <w:divsChild>
                    <w:div w:id="639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164465">
      <w:bodyDiv w:val="1"/>
      <w:marLeft w:val="0"/>
      <w:marRight w:val="0"/>
      <w:marTop w:val="0"/>
      <w:marBottom w:val="0"/>
      <w:divBdr>
        <w:top w:val="none" w:sz="0" w:space="0" w:color="auto"/>
        <w:left w:val="none" w:sz="0" w:space="0" w:color="auto"/>
        <w:bottom w:val="none" w:sz="0" w:space="0" w:color="auto"/>
        <w:right w:val="none" w:sz="0" w:space="0" w:color="auto"/>
      </w:divBdr>
    </w:div>
    <w:div w:id="2009406629">
      <w:bodyDiv w:val="1"/>
      <w:marLeft w:val="0"/>
      <w:marRight w:val="0"/>
      <w:marTop w:val="0"/>
      <w:marBottom w:val="0"/>
      <w:divBdr>
        <w:top w:val="none" w:sz="0" w:space="0" w:color="auto"/>
        <w:left w:val="none" w:sz="0" w:space="0" w:color="auto"/>
        <w:bottom w:val="none" w:sz="0" w:space="0" w:color="auto"/>
        <w:right w:val="none" w:sz="0" w:space="0" w:color="auto"/>
      </w:divBdr>
      <w:divsChild>
        <w:div w:id="600602765">
          <w:marLeft w:val="0"/>
          <w:marRight w:val="0"/>
          <w:marTop w:val="0"/>
          <w:marBottom w:val="0"/>
          <w:divBdr>
            <w:top w:val="none" w:sz="0" w:space="0" w:color="auto"/>
            <w:left w:val="none" w:sz="0" w:space="0" w:color="auto"/>
            <w:bottom w:val="none" w:sz="0" w:space="0" w:color="auto"/>
            <w:right w:val="none" w:sz="0" w:space="0" w:color="auto"/>
          </w:divBdr>
          <w:divsChild>
            <w:div w:id="487207680">
              <w:marLeft w:val="0"/>
              <w:marRight w:val="0"/>
              <w:marTop w:val="0"/>
              <w:marBottom w:val="0"/>
              <w:divBdr>
                <w:top w:val="none" w:sz="0" w:space="0" w:color="auto"/>
                <w:left w:val="none" w:sz="0" w:space="0" w:color="auto"/>
                <w:bottom w:val="none" w:sz="0" w:space="0" w:color="auto"/>
                <w:right w:val="none" w:sz="0" w:space="0" w:color="auto"/>
              </w:divBdr>
              <w:divsChild>
                <w:div w:id="87315172">
                  <w:marLeft w:val="0"/>
                  <w:marRight w:val="0"/>
                  <w:marTop w:val="0"/>
                  <w:marBottom w:val="0"/>
                  <w:divBdr>
                    <w:top w:val="none" w:sz="0" w:space="0" w:color="auto"/>
                    <w:left w:val="none" w:sz="0" w:space="0" w:color="auto"/>
                    <w:bottom w:val="none" w:sz="0" w:space="0" w:color="auto"/>
                    <w:right w:val="none" w:sz="0" w:space="0" w:color="auto"/>
                  </w:divBdr>
                  <w:divsChild>
                    <w:div w:id="11494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28504">
      <w:bodyDiv w:val="1"/>
      <w:marLeft w:val="0"/>
      <w:marRight w:val="0"/>
      <w:marTop w:val="0"/>
      <w:marBottom w:val="0"/>
      <w:divBdr>
        <w:top w:val="none" w:sz="0" w:space="0" w:color="auto"/>
        <w:left w:val="none" w:sz="0" w:space="0" w:color="auto"/>
        <w:bottom w:val="none" w:sz="0" w:space="0" w:color="auto"/>
        <w:right w:val="none" w:sz="0" w:space="0" w:color="auto"/>
      </w:divBdr>
      <w:divsChild>
        <w:div w:id="1908413785">
          <w:marLeft w:val="0"/>
          <w:marRight w:val="0"/>
          <w:marTop w:val="0"/>
          <w:marBottom w:val="0"/>
          <w:divBdr>
            <w:top w:val="none" w:sz="0" w:space="0" w:color="auto"/>
            <w:left w:val="none" w:sz="0" w:space="0" w:color="auto"/>
            <w:bottom w:val="none" w:sz="0" w:space="0" w:color="auto"/>
            <w:right w:val="none" w:sz="0" w:space="0" w:color="auto"/>
          </w:divBdr>
          <w:divsChild>
            <w:div w:id="1536649720">
              <w:marLeft w:val="0"/>
              <w:marRight w:val="0"/>
              <w:marTop w:val="0"/>
              <w:marBottom w:val="0"/>
              <w:divBdr>
                <w:top w:val="none" w:sz="0" w:space="0" w:color="auto"/>
                <w:left w:val="none" w:sz="0" w:space="0" w:color="auto"/>
                <w:bottom w:val="none" w:sz="0" w:space="0" w:color="auto"/>
                <w:right w:val="none" w:sz="0" w:space="0" w:color="auto"/>
              </w:divBdr>
              <w:divsChild>
                <w:div w:id="1236816574">
                  <w:marLeft w:val="0"/>
                  <w:marRight w:val="0"/>
                  <w:marTop w:val="0"/>
                  <w:marBottom w:val="0"/>
                  <w:divBdr>
                    <w:top w:val="none" w:sz="0" w:space="0" w:color="auto"/>
                    <w:left w:val="none" w:sz="0" w:space="0" w:color="auto"/>
                    <w:bottom w:val="none" w:sz="0" w:space="0" w:color="auto"/>
                    <w:right w:val="none" w:sz="0" w:space="0" w:color="auto"/>
                  </w:divBdr>
                  <w:divsChild>
                    <w:div w:id="171357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920437">
      <w:bodyDiv w:val="1"/>
      <w:marLeft w:val="0"/>
      <w:marRight w:val="0"/>
      <w:marTop w:val="0"/>
      <w:marBottom w:val="0"/>
      <w:divBdr>
        <w:top w:val="none" w:sz="0" w:space="0" w:color="auto"/>
        <w:left w:val="none" w:sz="0" w:space="0" w:color="auto"/>
        <w:bottom w:val="none" w:sz="0" w:space="0" w:color="auto"/>
        <w:right w:val="none" w:sz="0" w:space="0" w:color="auto"/>
      </w:divBdr>
    </w:div>
    <w:div w:id="2022273503">
      <w:bodyDiv w:val="1"/>
      <w:marLeft w:val="0"/>
      <w:marRight w:val="0"/>
      <w:marTop w:val="0"/>
      <w:marBottom w:val="0"/>
      <w:divBdr>
        <w:top w:val="none" w:sz="0" w:space="0" w:color="auto"/>
        <w:left w:val="none" w:sz="0" w:space="0" w:color="auto"/>
        <w:bottom w:val="none" w:sz="0" w:space="0" w:color="auto"/>
        <w:right w:val="none" w:sz="0" w:space="0" w:color="auto"/>
      </w:divBdr>
    </w:div>
    <w:div w:id="2028755065">
      <w:bodyDiv w:val="1"/>
      <w:marLeft w:val="0"/>
      <w:marRight w:val="0"/>
      <w:marTop w:val="0"/>
      <w:marBottom w:val="0"/>
      <w:divBdr>
        <w:top w:val="none" w:sz="0" w:space="0" w:color="auto"/>
        <w:left w:val="none" w:sz="0" w:space="0" w:color="auto"/>
        <w:bottom w:val="none" w:sz="0" w:space="0" w:color="auto"/>
        <w:right w:val="none" w:sz="0" w:space="0" w:color="auto"/>
      </w:divBdr>
    </w:div>
    <w:div w:id="2041121062">
      <w:bodyDiv w:val="1"/>
      <w:marLeft w:val="0"/>
      <w:marRight w:val="0"/>
      <w:marTop w:val="0"/>
      <w:marBottom w:val="0"/>
      <w:divBdr>
        <w:top w:val="none" w:sz="0" w:space="0" w:color="auto"/>
        <w:left w:val="none" w:sz="0" w:space="0" w:color="auto"/>
        <w:bottom w:val="none" w:sz="0" w:space="0" w:color="auto"/>
        <w:right w:val="none" w:sz="0" w:space="0" w:color="auto"/>
      </w:divBdr>
      <w:divsChild>
        <w:div w:id="839348749">
          <w:marLeft w:val="0"/>
          <w:marRight w:val="0"/>
          <w:marTop w:val="0"/>
          <w:marBottom w:val="0"/>
          <w:divBdr>
            <w:top w:val="none" w:sz="0" w:space="0" w:color="auto"/>
            <w:left w:val="none" w:sz="0" w:space="0" w:color="auto"/>
            <w:bottom w:val="none" w:sz="0" w:space="0" w:color="auto"/>
            <w:right w:val="none" w:sz="0" w:space="0" w:color="auto"/>
          </w:divBdr>
          <w:divsChild>
            <w:div w:id="175460973">
              <w:marLeft w:val="0"/>
              <w:marRight w:val="0"/>
              <w:marTop w:val="0"/>
              <w:marBottom w:val="0"/>
              <w:divBdr>
                <w:top w:val="none" w:sz="0" w:space="0" w:color="auto"/>
                <w:left w:val="none" w:sz="0" w:space="0" w:color="auto"/>
                <w:bottom w:val="none" w:sz="0" w:space="0" w:color="auto"/>
                <w:right w:val="none" w:sz="0" w:space="0" w:color="auto"/>
              </w:divBdr>
              <w:divsChild>
                <w:div w:id="1110861111">
                  <w:marLeft w:val="0"/>
                  <w:marRight w:val="0"/>
                  <w:marTop w:val="0"/>
                  <w:marBottom w:val="0"/>
                  <w:divBdr>
                    <w:top w:val="none" w:sz="0" w:space="0" w:color="auto"/>
                    <w:left w:val="none" w:sz="0" w:space="0" w:color="auto"/>
                    <w:bottom w:val="none" w:sz="0" w:space="0" w:color="auto"/>
                    <w:right w:val="none" w:sz="0" w:space="0" w:color="auto"/>
                  </w:divBdr>
                  <w:divsChild>
                    <w:div w:id="57397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174105">
      <w:bodyDiv w:val="1"/>
      <w:marLeft w:val="0"/>
      <w:marRight w:val="0"/>
      <w:marTop w:val="0"/>
      <w:marBottom w:val="0"/>
      <w:divBdr>
        <w:top w:val="none" w:sz="0" w:space="0" w:color="auto"/>
        <w:left w:val="none" w:sz="0" w:space="0" w:color="auto"/>
        <w:bottom w:val="none" w:sz="0" w:space="0" w:color="auto"/>
        <w:right w:val="none" w:sz="0" w:space="0" w:color="auto"/>
      </w:divBdr>
      <w:divsChild>
        <w:div w:id="2147315886">
          <w:marLeft w:val="0"/>
          <w:marRight w:val="0"/>
          <w:marTop w:val="0"/>
          <w:marBottom w:val="0"/>
          <w:divBdr>
            <w:top w:val="none" w:sz="0" w:space="0" w:color="auto"/>
            <w:left w:val="none" w:sz="0" w:space="0" w:color="auto"/>
            <w:bottom w:val="none" w:sz="0" w:space="0" w:color="auto"/>
            <w:right w:val="none" w:sz="0" w:space="0" w:color="auto"/>
          </w:divBdr>
          <w:divsChild>
            <w:div w:id="1316448020">
              <w:marLeft w:val="0"/>
              <w:marRight w:val="0"/>
              <w:marTop w:val="0"/>
              <w:marBottom w:val="0"/>
              <w:divBdr>
                <w:top w:val="none" w:sz="0" w:space="0" w:color="auto"/>
                <w:left w:val="none" w:sz="0" w:space="0" w:color="auto"/>
                <w:bottom w:val="none" w:sz="0" w:space="0" w:color="auto"/>
                <w:right w:val="none" w:sz="0" w:space="0" w:color="auto"/>
              </w:divBdr>
              <w:divsChild>
                <w:div w:id="2107536774">
                  <w:marLeft w:val="0"/>
                  <w:marRight w:val="0"/>
                  <w:marTop w:val="0"/>
                  <w:marBottom w:val="0"/>
                  <w:divBdr>
                    <w:top w:val="none" w:sz="0" w:space="0" w:color="auto"/>
                    <w:left w:val="none" w:sz="0" w:space="0" w:color="auto"/>
                    <w:bottom w:val="none" w:sz="0" w:space="0" w:color="auto"/>
                    <w:right w:val="none" w:sz="0" w:space="0" w:color="auto"/>
                  </w:divBdr>
                  <w:divsChild>
                    <w:div w:id="122514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633227">
      <w:bodyDiv w:val="1"/>
      <w:marLeft w:val="0"/>
      <w:marRight w:val="0"/>
      <w:marTop w:val="0"/>
      <w:marBottom w:val="0"/>
      <w:divBdr>
        <w:top w:val="none" w:sz="0" w:space="0" w:color="auto"/>
        <w:left w:val="none" w:sz="0" w:space="0" w:color="auto"/>
        <w:bottom w:val="none" w:sz="0" w:space="0" w:color="auto"/>
        <w:right w:val="none" w:sz="0" w:space="0" w:color="auto"/>
      </w:divBdr>
      <w:divsChild>
        <w:div w:id="1962495495">
          <w:marLeft w:val="0"/>
          <w:marRight w:val="0"/>
          <w:marTop w:val="0"/>
          <w:marBottom w:val="0"/>
          <w:divBdr>
            <w:top w:val="none" w:sz="0" w:space="0" w:color="auto"/>
            <w:left w:val="none" w:sz="0" w:space="0" w:color="auto"/>
            <w:bottom w:val="none" w:sz="0" w:space="0" w:color="auto"/>
            <w:right w:val="none" w:sz="0" w:space="0" w:color="auto"/>
          </w:divBdr>
          <w:divsChild>
            <w:div w:id="534004750">
              <w:marLeft w:val="0"/>
              <w:marRight w:val="0"/>
              <w:marTop w:val="0"/>
              <w:marBottom w:val="0"/>
              <w:divBdr>
                <w:top w:val="none" w:sz="0" w:space="0" w:color="auto"/>
                <w:left w:val="none" w:sz="0" w:space="0" w:color="auto"/>
                <w:bottom w:val="none" w:sz="0" w:space="0" w:color="auto"/>
                <w:right w:val="none" w:sz="0" w:space="0" w:color="auto"/>
              </w:divBdr>
              <w:divsChild>
                <w:div w:id="1450320252">
                  <w:marLeft w:val="0"/>
                  <w:marRight w:val="0"/>
                  <w:marTop w:val="0"/>
                  <w:marBottom w:val="0"/>
                  <w:divBdr>
                    <w:top w:val="none" w:sz="0" w:space="0" w:color="auto"/>
                    <w:left w:val="none" w:sz="0" w:space="0" w:color="auto"/>
                    <w:bottom w:val="none" w:sz="0" w:space="0" w:color="auto"/>
                    <w:right w:val="none" w:sz="0" w:space="0" w:color="auto"/>
                  </w:divBdr>
                  <w:divsChild>
                    <w:div w:id="197984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069864">
      <w:bodyDiv w:val="1"/>
      <w:marLeft w:val="0"/>
      <w:marRight w:val="0"/>
      <w:marTop w:val="0"/>
      <w:marBottom w:val="0"/>
      <w:divBdr>
        <w:top w:val="none" w:sz="0" w:space="0" w:color="auto"/>
        <w:left w:val="none" w:sz="0" w:space="0" w:color="auto"/>
        <w:bottom w:val="none" w:sz="0" w:space="0" w:color="auto"/>
        <w:right w:val="none" w:sz="0" w:space="0" w:color="auto"/>
      </w:divBdr>
    </w:div>
    <w:div w:id="2069457699">
      <w:bodyDiv w:val="1"/>
      <w:marLeft w:val="0"/>
      <w:marRight w:val="0"/>
      <w:marTop w:val="0"/>
      <w:marBottom w:val="0"/>
      <w:divBdr>
        <w:top w:val="none" w:sz="0" w:space="0" w:color="auto"/>
        <w:left w:val="none" w:sz="0" w:space="0" w:color="auto"/>
        <w:bottom w:val="none" w:sz="0" w:space="0" w:color="auto"/>
        <w:right w:val="none" w:sz="0" w:space="0" w:color="auto"/>
      </w:divBdr>
      <w:divsChild>
        <w:div w:id="1688677462">
          <w:marLeft w:val="0"/>
          <w:marRight w:val="0"/>
          <w:marTop w:val="0"/>
          <w:marBottom w:val="0"/>
          <w:divBdr>
            <w:top w:val="none" w:sz="0" w:space="0" w:color="auto"/>
            <w:left w:val="none" w:sz="0" w:space="0" w:color="auto"/>
            <w:bottom w:val="none" w:sz="0" w:space="0" w:color="auto"/>
            <w:right w:val="none" w:sz="0" w:space="0" w:color="auto"/>
          </w:divBdr>
          <w:divsChild>
            <w:div w:id="1347442233">
              <w:marLeft w:val="0"/>
              <w:marRight w:val="0"/>
              <w:marTop w:val="0"/>
              <w:marBottom w:val="0"/>
              <w:divBdr>
                <w:top w:val="none" w:sz="0" w:space="0" w:color="auto"/>
                <w:left w:val="none" w:sz="0" w:space="0" w:color="auto"/>
                <w:bottom w:val="none" w:sz="0" w:space="0" w:color="auto"/>
                <w:right w:val="none" w:sz="0" w:space="0" w:color="auto"/>
              </w:divBdr>
              <w:divsChild>
                <w:div w:id="178547868">
                  <w:marLeft w:val="0"/>
                  <w:marRight w:val="0"/>
                  <w:marTop w:val="0"/>
                  <w:marBottom w:val="0"/>
                  <w:divBdr>
                    <w:top w:val="none" w:sz="0" w:space="0" w:color="auto"/>
                    <w:left w:val="none" w:sz="0" w:space="0" w:color="auto"/>
                    <w:bottom w:val="none" w:sz="0" w:space="0" w:color="auto"/>
                    <w:right w:val="none" w:sz="0" w:space="0" w:color="auto"/>
                  </w:divBdr>
                  <w:divsChild>
                    <w:div w:id="26026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172543">
      <w:bodyDiv w:val="1"/>
      <w:marLeft w:val="0"/>
      <w:marRight w:val="0"/>
      <w:marTop w:val="0"/>
      <w:marBottom w:val="0"/>
      <w:divBdr>
        <w:top w:val="none" w:sz="0" w:space="0" w:color="auto"/>
        <w:left w:val="none" w:sz="0" w:space="0" w:color="auto"/>
        <w:bottom w:val="none" w:sz="0" w:space="0" w:color="auto"/>
        <w:right w:val="none" w:sz="0" w:space="0" w:color="auto"/>
      </w:divBdr>
    </w:div>
    <w:div w:id="2107648083">
      <w:bodyDiv w:val="1"/>
      <w:marLeft w:val="0"/>
      <w:marRight w:val="0"/>
      <w:marTop w:val="0"/>
      <w:marBottom w:val="0"/>
      <w:divBdr>
        <w:top w:val="none" w:sz="0" w:space="0" w:color="auto"/>
        <w:left w:val="none" w:sz="0" w:space="0" w:color="auto"/>
        <w:bottom w:val="none" w:sz="0" w:space="0" w:color="auto"/>
        <w:right w:val="none" w:sz="0" w:space="0" w:color="auto"/>
      </w:divBdr>
    </w:div>
    <w:div w:id="2109886225">
      <w:bodyDiv w:val="1"/>
      <w:marLeft w:val="0"/>
      <w:marRight w:val="0"/>
      <w:marTop w:val="0"/>
      <w:marBottom w:val="0"/>
      <w:divBdr>
        <w:top w:val="none" w:sz="0" w:space="0" w:color="auto"/>
        <w:left w:val="none" w:sz="0" w:space="0" w:color="auto"/>
        <w:bottom w:val="none" w:sz="0" w:space="0" w:color="auto"/>
        <w:right w:val="none" w:sz="0" w:space="0" w:color="auto"/>
      </w:divBdr>
    </w:div>
    <w:div w:id="2118138223">
      <w:bodyDiv w:val="1"/>
      <w:marLeft w:val="0"/>
      <w:marRight w:val="0"/>
      <w:marTop w:val="0"/>
      <w:marBottom w:val="0"/>
      <w:divBdr>
        <w:top w:val="none" w:sz="0" w:space="0" w:color="auto"/>
        <w:left w:val="none" w:sz="0" w:space="0" w:color="auto"/>
        <w:bottom w:val="none" w:sz="0" w:space="0" w:color="auto"/>
        <w:right w:val="none" w:sz="0" w:space="0" w:color="auto"/>
      </w:divBdr>
    </w:div>
    <w:div w:id="2119373794">
      <w:bodyDiv w:val="1"/>
      <w:marLeft w:val="0"/>
      <w:marRight w:val="0"/>
      <w:marTop w:val="0"/>
      <w:marBottom w:val="0"/>
      <w:divBdr>
        <w:top w:val="none" w:sz="0" w:space="0" w:color="auto"/>
        <w:left w:val="none" w:sz="0" w:space="0" w:color="auto"/>
        <w:bottom w:val="none" w:sz="0" w:space="0" w:color="auto"/>
        <w:right w:val="none" w:sz="0" w:space="0" w:color="auto"/>
      </w:divBdr>
      <w:divsChild>
        <w:div w:id="1515344872">
          <w:marLeft w:val="0"/>
          <w:marRight w:val="0"/>
          <w:marTop w:val="0"/>
          <w:marBottom w:val="0"/>
          <w:divBdr>
            <w:top w:val="none" w:sz="0" w:space="0" w:color="auto"/>
            <w:left w:val="none" w:sz="0" w:space="0" w:color="auto"/>
            <w:bottom w:val="none" w:sz="0" w:space="0" w:color="auto"/>
            <w:right w:val="none" w:sz="0" w:space="0" w:color="auto"/>
          </w:divBdr>
          <w:divsChild>
            <w:div w:id="101269954">
              <w:marLeft w:val="0"/>
              <w:marRight w:val="0"/>
              <w:marTop w:val="0"/>
              <w:marBottom w:val="0"/>
              <w:divBdr>
                <w:top w:val="none" w:sz="0" w:space="0" w:color="auto"/>
                <w:left w:val="none" w:sz="0" w:space="0" w:color="auto"/>
                <w:bottom w:val="none" w:sz="0" w:space="0" w:color="auto"/>
                <w:right w:val="none" w:sz="0" w:space="0" w:color="auto"/>
              </w:divBdr>
              <w:divsChild>
                <w:div w:id="310596707">
                  <w:marLeft w:val="0"/>
                  <w:marRight w:val="0"/>
                  <w:marTop w:val="0"/>
                  <w:marBottom w:val="0"/>
                  <w:divBdr>
                    <w:top w:val="none" w:sz="0" w:space="0" w:color="auto"/>
                    <w:left w:val="none" w:sz="0" w:space="0" w:color="auto"/>
                    <w:bottom w:val="none" w:sz="0" w:space="0" w:color="auto"/>
                    <w:right w:val="none" w:sz="0" w:space="0" w:color="auto"/>
                  </w:divBdr>
                  <w:divsChild>
                    <w:div w:id="802161881">
                      <w:marLeft w:val="0"/>
                      <w:marRight w:val="0"/>
                      <w:marTop w:val="0"/>
                      <w:marBottom w:val="0"/>
                      <w:divBdr>
                        <w:top w:val="none" w:sz="0" w:space="0" w:color="auto"/>
                        <w:left w:val="none" w:sz="0" w:space="0" w:color="auto"/>
                        <w:bottom w:val="none" w:sz="0" w:space="0" w:color="auto"/>
                        <w:right w:val="none" w:sz="0" w:space="0" w:color="auto"/>
                      </w:divBdr>
                      <w:divsChild>
                        <w:div w:id="1519002351">
                          <w:marLeft w:val="0"/>
                          <w:marRight w:val="0"/>
                          <w:marTop w:val="0"/>
                          <w:marBottom w:val="0"/>
                          <w:divBdr>
                            <w:top w:val="none" w:sz="0" w:space="0" w:color="auto"/>
                            <w:left w:val="none" w:sz="0" w:space="0" w:color="auto"/>
                            <w:bottom w:val="none" w:sz="0" w:space="0" w:color="auto"/>
                            <w:right w:val="none" w:sz="0" w:space="0" w:color="auto"/>
                          </w:divBdr>
                          <w:divsChild>
                            <w:div w:id="131884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85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086DE-BB94-794D-AD1A-D835018BC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5701</Words>
  <Characters>32501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Letian (LT)</dc:creator>
  <cp:keywords/>
  <dc:description/>
  <cp:lastModifiedBy>Zhang, Letian (LT)</cp:lastModifiedBy>
  <cp:revision>2</cp:revision>
  <cp:lastPrinted>2025-11-10T16:14:00Z</cp:lastPrinted>
  <dcterms:created xsi:type="dcterms:W3CDTF">2026-06-30T15:09:00Z</dcterms:created>
  <dcterms:modified xsi:type="dcterms:W3CDTF">2026-06-30T15:09:00Z</dcterms:modified>
</cp:coreProperties>
</file>